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6204A9" w14:textId="77777777" w:rsidR="00451F19" w:rsidRPr="00451F19" w:rsidRDefault="00451F19" w:rsidP="00DC4527">
      <w:pPr>
        <w:jc w:val="center"/>
        <w:rPr>
          <w:b/>
        </w:rPr>
      </w:pPr>
      <w:proofErr w:type="spellStart"/>
      <w:r w:rsidRPr="00451F19">
        <w:rPr>
          <w:b/>
        </w:rPr>
        <w:t>Allgemeine</w:t>
      </w:r>
      <w:proofErr w:type="spellEnd"/>
      <w:r w:rsidRPr="00451F19">
        <w:rPr>
          <w:b/>
        </w:rPr>
        <w:t xml:space="preserve"> </w:t>
      </w:r>
      <w:proofErr w:type="spellStart"/>
      <w:r w:rsidRPr="00451F19">
        <w:rPr>
          <w:b/>
        </w:rPr>
        <w:t>Softwarebedingungen</w:t>
      </w:r>
      <w:proofErr w:type="spellEnd"/>
    </w:p>
    <w:p w14:paraId="4F59ADAC" w14:textId="77777777" w:rsidR="0084673D" w:rsidRPr="00AA1C75" w:rsidRDefault="0084673D" w:rsidP="00451F19">
      <w:pPr>
        <w:pStyle w:val="LutE-LvL1-Heading"/>
      </w:pPr>
      <w:r w:rsidRPr="00AA1C75">
        <w:t>Geltungsbereich</w:t>
      </w:r>
    </w:p>
    <w:p w14:paraId="3E687700" w14:textId="33D31743" w:rsidR="003457D4" w:rsidRDefault="008E7E11" w:rsidP="00407C02">
      <w:pPr>
        <w:pStyle w:val="LutE-LvL2-Heading"/>
        <w:rPr>
          <w:b w:val="0"/>
        </w:rPr>
      </w:pPr>
      <w:r w:rsidRPr="008E7E11">
        <w:rPr>
          <w:b w:val="0"/>
        </w:rPr>
        <w:t xml:space="preserve">Diese Allgemeinen </w:t>
      </w:r>
      <w:r>
        <w:rPr>
          <w:b w:val="0"/>
        </w:rPr>
        <w:t xml:space="preserve">Softwarebedingungen </w:t>
      </w:r>
      <w:r w:rsidRPr="008E7E11">
        <w:rPr>
          <w:b w:val="0"/>
        </w:rPr>
        <w:t>(„A</w:t>
      </w:r>
      <w:r>
        <w:rPr>
          <w:b w:val="0"/>
        </w:rPr>
        <w:t>S</w:t>
      </w:r>
      <w:r w:rsidRPr="008E7E11">
        <w:rPr>
          <w:b w:val="0"/>
        </w:rPr>
        <w:t xml:space="preserve">B“) gelten ergänzend zu unseren Allgemeinen Lieferbedingungen </w:t>
      </w:r>
      <w:r w:rsidR="00706220">
        <w:rPr>
          <w:b w:val="0"/>
        </w:rPr>
        <w:t xml:space="preserve">(„ALB“) </w:t>
      </w:r>
      <w:r w:rsidRPr="00EE7D5B">
        <w:rPr>
          <w:b w:val="0"/>
        </w:rPr>
        <w:t>[</w:t>
      </w:r>
      <w:hyperlink r:id="rId8" w:history="1">
        <w:r w:rsidRPr="00EE7D5B">
          <w:rPr>
            <w:rStyle w:val="Hyperlink"/>
            <w:b w:val="0"/>
          </w:rPr>
          <w:t>Link]</w:t>
        </w:r>
      </w:hyperlink>
      <w:bookmarkStart w:id="0" w:name="_GoBack"/>
      <w:bookmarkEnd w:id="0"/>
      <w:r w:rsidRPr="008E7E11">
        <w:rPr>
          <w:b w:val="0"/>
        </w:rPr>
        <w:t xml:space="preserve"> und </w:t>
      </w:r>
      <w:r>
        <w:rPr>
          <w:b w:val="0"/>
        </w:rPr>
        <w:t xml:space="preserve">regeln die Überlassung </w:t>
      </w:r>
      <w:r w:rsidRPr="008E7E11">
        <w:rPr>
          <w:b w:val="0"/>
        </w:rPr>
        <w:t>unsere</w:t>
      </w:r>
      <w:r>
        <w:rPr>
          <w:b w:val="0"/>
        </w:rPr>
        <w:t>r</w:t>
      </w:r>
      <w:r w:rsidRPr="008E7E11">
        <w:rPr>
          <w:b w:val="0"/>
        </w:rPr>
        <w:t xml:space="preserve"> </w:t>
      </w:r>
      <w:r>
        <w:rPr>
          <w:b w:val="0"/>
        </w:rPr>
        <w:t>Anwendungssoftware</w:t>
      </w:r>
      <w:r w:rsidR="00706220">
        <w:rPr>
          <w:b w:val="0"/>
        </w:rPr>
        <w:t xml:space="preserve"> </w:t>
      </w:r>
      <w:r w:rsidR="003457D4" w:rsidRPr="00901A35">
        <w:rPr>
          <w:b w:val="0"/>
        </w:rPr>
        <w:t>die mit unseren mechanischen, elektrischen und/oder elektronischen Maschinen (</w:t>
      </w:r>
      <w:r w:rsidR="003457D4" w:rsidRPr="00CC0FDE">
        <w:t>„Ware“</w:t>
      </w:r>
      <w:r w:rsidR="003457D4">
        <w:rPr>
          <w:b w:val="0"/>
        </w:rPr>
        <w:t xml:space="preserve">) </w:t>
      </w:r>
      <w:r w:rsidR="003457D4" w:rsidRPr="008E7E11">
        <w:rPr>
          <w:b w:val="0"/>
        </w:rPr>
        <w:t>zu unseren A</w:t>
      </w:r>
      <w:r w:rsidR="003457D4">
        <w:rPr>
          <w:b w:val="0"/>
        </w:rPr>
        <w:t>LB</w:t>
      </w:r>
      <w:r w:rsidR="003457D4" w:rsidRPr="00901A35">
        <w:rPr>
          <w:b w:val="0"/>
        </w:rPr>
        <w:t xml:space="preserve"> geliefert wird u</w:t>
      </w:r>
      <w:r w:rsidR="003457D4">
        <w:rPr>
          <w:b w:val="0"/>
        </w:rPr>
        <w:t xml:space="preserve">nd/oder für solche bestimmt ist </w:t>
      </w:r>
      <w:r>
        <w:rPr>
          <w:b w:val="0"/>
        </w:rPr>
        <w:t>(</w:t>
      </w:r>
      <w:r w:rsidRPr="008E7E11">
        <w:t>„Software“</w:t>
      </w:r>
      <w:r>
        <w:rPr>
          <w:b w:val="0"/>
        </w:rPr>
        <w:t>)</w:t>
      </w:r>
      <w:r w:rsidR="005B750E">
        <w:rPr>
          <w:b w:val="0"/>
        </w:rPr>
        <w:t xml:space="preserve">. </w:t>
      </w:r>
      <w:r w:rsidR="005B750E" w:rsidRPr="003457D4">
        <w:rPr>
          <w:b w:val="0"/>
        </w:rPr>
        <w:t>Die Soft</w:t>
      </w:r>
      <w:r w:rsidR="005B750E">
        <w:rPr>
          <w:b w:val="0"/>
        </w:rPr>
        <w:t>ware ist demnach Bestandteil der Ware und wir</w:t>
      </w:r>
      <w:r w:rsidR="00117C3C">
        <w:rPr>
          <w:b w:val="0"/>
        </w:rPr>
        <w:t>d</w:t>
      </w:r>
      <w:r w:rsidR="005B750E">
        <w:rPr>
          <w:b w:val="0"/>
        </w:rPr>
        <w:t xml:space="preserve"> n</w:t>
      </w:r>
      <w:r w:rsidR="005B750E" w:rsidRPr="003457D4">
        <w:rPr>
          <w:b w:val="0"/>
        </w:rPr>
        <w:t xml:space="preserve">ach Maßgabe der ALB </w:t>
      </w:r>
      <w:r w:rsidR="005B750E">
        <w:rPr>
          <w:b w:val="0"/>
        </w:rPr>
        <w:t xml:space="preserve">geliefert, soweit nicht hier oder </w:t>
      </w:r>
      <w:r w:rsidR="005B750E" w:rsidRPr="007B0509">
        <w:rPr>
          <w:b w:val="0"/>
        </w:rPr>
        <w:t>im Einzelfall abweichende Vereinbarungen getroffen sind.</w:t>
      </w:r>
    </w:p>
    <w:p w14:paraId="48AA1AD5" w14:textId="77777777" w:rsidR="00901A35" w:rsidRDefault="007B0509" w:rsidP="00D663A0">
      <w:pPr>
        <w:pStyle w:val="LutE-LvL2-Heading"/>
        <w:rPr>
          <w:b w:val="0"/>
        </w:rPr>
      </w:pPr>
      <w:r w:rsidRPr="00901A35">
        <w:rPr>
          <w:b w:val="0"/>
        </w:rPr>
        <w:t xml:space="preserve">Diese </w:t>
      </w:r>
      <w:r w:rsidR="005B750E">
        <w:rPr>
          <w:b w:val="0"/>
        </w:rPr>
        <w:t>ASB</w:t>
      </w:r>
      <w:r w:rsidRPr="00901A35">
        <w:rPr>
          <w:b w:val="0"/>
        </w:rPr>
        <w:t xml:space="preserve"> gelten unabhängig davon, ob </w:t>
      </w:r>
      <w:r w:rsidR="00706220">
        <w:rPr>
          <w:b w:val="0"/>
        </w:rPr>
        <w:t>die Software</w:t>
      </w:r>
      <w:r w:rsidRPr="00901A35">
        <w:rPr>
          <w:b w:val="0"/>
        </w:rPr>
        <w:t xml:space="preserve"> </w:t>
      </w:r>
      <w:r w:rsidR="00706220" w:rsidRPr="00901A35">
        <w:rPr>
          <w:b w:val="0"/>
        </w:rPr>
        <w:t>bereits vorinstalliert</w:t>
      </w:r>
      <w:r w:rsidR="00706220">
        <w:rPr>
          <w:b w:val="0"/>
        </w:rPr>
        <w:t xml:space="preserve"> mit Lieferung </w:t>
      </w:r>
      <w:r w:rsidRPr="00901A35">
        <w:rPr>
          <w:b w:val="0"/>
        </w:rPr>
        <w:t xml:space="preserve">der </w:t>
      </w:r>
      <w:r w:rsidR="00CC0FDE">
        <w:rPr>
          <w:b w:val="0"/>
        </w:rPr>
        <w:t xml:space="preserve">Ware oder </w:t>
      </w:r>
      <w:r w:rsidRPr="00901A35">
        <w:rPr>
          <w:b w:val="0"/>
        </w:rPr>
        <w:t>auf gesondertem Datenträger</w:t>
      </w:r>
      <w:r w:rsidR="00706220">
        <w:rPr>
          <w:b w:val="0"/>
        </w:rPr>
        <w:t xml:space="preserve"> geliefert wird </w:t>
      </w:r>
      <w:r w:rsidRPr="00901A35">
        <w:rPr>
          <w:b w:val="0"/>
        </w:rPr>
        <w:t xml:space="preserve">oder </w:t>
      </w:r>
      <w:r w:rsidR="00706220">
        <w:rPr>
          <w:b w:val="0"/>
        </w:rPr>
        <w:t xml:space="preserve">ob sie </w:t>
      </w:r>
      <w:r w:rsidRPr="00901A35">
        <w:rPr>
          <w:b w:val="0"/>
        </w:rPr>
        <w:t xml:space="preserve">zum Download bereitgehalten wird. </w:t>
      </w:r>
    </w:p>
    <w:p w14:paraId="40D4436E" w14:textId="77777777" w:rsidR="00285EEC" w:rsidRPr="00285EEC" w:rsidRDefault="00285EEC" w:rsidP="00285EEC">
      <w:pPr>
        <w:pStyle w:val="LutE-LvL1-Heading"/>
      </w:pPr>
      <w:r>
        <w:t>Leistungsumfang</w:t>
      </w:r>
    </w:p>
    <w:p w14:paraId="2A2BBBF0" w14:textId="77777777" w:rsidR="000465F1" w:rsidRDefault="00901A35" w:rsidP="00F42D8F">
      <w:pPr>
        <w:pStyle w:val="LutE-LvL2-Heading"/>
        <w:rPr>
          <w:b w:val="0"/>
        </w:rPr>
      </w:pPr>
      <w:r w:rsidRPr="003457D4">
        <w:rPr>
          <w:b w:val="0"/>
        </w:rPr>
        <w:t xml:space="preserve">Die Beschaffenheit und Funktionalität der Software ergibt sich abschließend aus der für unsere </w:t>
      </w:r>
      <w:r w:rsidR="001C4CE1" w:rsidRPr="003457D4">
        <w:rPr>
          <w:b w:val="0"/>
        </w:rPr>
        <w:t xml:space="preserve">Ware </w:t>
      </w:r>
      <w:r w:rsidRPr="003457D4">
        <w:rPr>
          <w:b w:val="0"/>
        </w:rPr>
        <w:t>beigefügten Produktbeschreibung. Die darin enthaltenen Angaben sind als Leistungsbeschreibungen zu verstehen und nicht als Garantien. Eine Garantie wird nur gewährt, wenn sie als solche ausdrücklich bezeichnet worden ist.</w:t>
      </w:r>
      <w:r w:rsidR="008874B3" w:rsidRPr="003457D4">
        <w:rPr>
          <w:b w:val="0"/>
        </w:rPr>
        <w:t xml:space="preserve"> </w:t>
      </w:r>
    </w:p>
    <w:p w14:paraId="6AD5AC05" w14:textId="77777777" w:rsidR="00212CD8" w:rsidRDefault="00212CD8" w:rsidP="00212CD8">
      <w:pPr>
        <w:pStyle w:val="LutE-LvL2-Heading"/>
        <w:rPr>
          <w:b w:val="0"/>
        </w:rPr>
      </w:pPr>
      <w:r w:rsidRPr="00CC0FDE">
        <w:rPr>
          <w:b w:val="0"/>
        </w:rPr>
        <w:t xml:space="preserve">Der Kunde erhält die zur Nutzung der Software notwendigen Unterlagen, beispielsweise eine Funktionsbeschreibung, eine Bedienungsanleitung und allgemeine Informationen über den Betrieb der Software. </w:t>
      </w:r>
      <w:r w:rsidR="00CA43DE">
        <w:rPr>
          <w:b w:val="0"/>
        </w:rPr>
        <w:t xml:space="preserve">Eine weitergehende Dokumentation der Software ist nicht geschuldet. </w:t>
      </w:r>
    </w:p>
    <w:p w14:paraId="223520BF" w14:textId="77777777" w:rsidR="00285EEC" w:rsidRDefault="008874B3" w:rsidP="00285EEC">
      <w:pPr>
        <w:pStyle w:val="LutE-LvL2-Heading"/>
        <w:rPr>
          <w:b w:val="0"/>
        </w:rPr>
      </w:pPr>
      <w:r w:rsidRPr="000465F1">
        <w:rPr>
          <w:b w:val="0"/>
        </w:rPr>
        <w:t xml:space="preserve">Der Quellcode der Software ist </w:t>
      </w:r>
      <w:r w:rsidR="000465F1" w:rsidRPr="000465F1">
        <w:rPr>
          <w:b w:val="0"/>
        </w:rPr>
        <w:t xml:space="preserve">ausdrücklich </w:t>
      </w:r>
      <w:r w:rsidRPr="000465F1">
        <w:rPr>
          <w:b w:val="0"/>
        </w:rPr>
        <w:t>nicht Bestandteil des Lieferumfangs.</w:t>
      </w:r>
      <w:r w:rsidR="000465F1" w:rsidRPr="000465F1">
        <w:rPr>
          <w:b w:val="0"/>
        </w:rPr>
        <w:t xml:space="preserve"> Gleiches gilt für </w:t>
      </w:r>
      <w:r w:rsidR="00901A35" w:rsidRPr="000465F1">
        <w:rPr>
          <w:b w:val="0"/>
        </w:rPr>
        <w:t>Installations- und Konfigurationsleistungen.</w:t>
      </w:r>
      <w:r w:rsidR="00913CDB">
        <w:rPr>
          <w:b w:val="0"/>
        </w:rPr>
        <w:t xml:space="preserve"> </w:t>
      </w:r>
      <w:r w:rsidR="00285EEC" w:rsidRPr="007C0F93">
        <w:rPr>
          <w:b w:val="0"/>
        </w:rPr>
        <w:t>Nicht im Leistungsumfang enthalten ist ein Virenschutz, für den der Kunde selbst zu</w:t>
      </w:r>
      <w:r w:rsidR="00285EEC">
        <w:rPr>
          <w:b w:val="0"/>
        </w:rPr>
        <w:t xml:space="preserve"> </w:t>
      </w:r>
      <w:r w:rsidR="00285EEC" w:rsidRPr="007C0F93">
        <w:rPr>
          <w:b w:val="0"/>
        </w:rPr>
        <w:t>sorgen hat.</w:t>
      </w:r>
    </w:p>
    <w:p w14:paraId="6B360CA3" w14:textId="77777777" w:rsidR="0017567A" w:rsidRDefault="0017567A">
      <w:pPr>
        <w:pStyle w:val="LutE-LvL2-Heading"/>
        <w:rPr>
          <w:b w:val="0"/>
        </w:rPr>
      </w:pPr>
      <w:r w:rsidRPr="003955C7">
        <w:rPr>
          <w:b w:val="0"/>
        </w:rPr>
        <w:t>Der Umfang des Nutzungsrechts für Software anderer Hersteller („Fremdsoftware“) bestimmt sich im Falle ihres Einbezugs nach den Nutzungsbedingungen des jeweiligen Herstellers.</w:t>
      </w:r>
    </w:p>
    <w:p w14:paraId="138FAD79" w14:textId="77777777" w:rsidR="0017567A" w:rsidRPr="00D83726" w:rsidRDefault="0017567A" w:rsidP="00D83726">
      <w:pPr>
        <w:rPr>
          <w:b/>
          <w:lang w:val="de-DE"/>
        </w:rPr>
      </w:pPr>
    </w:p>
    <w:p w14:paraId="09FEAFEF" w14:textId="77777777" w:rsidR="00D235A1" w:rsidRDefault="00212CD8" w:rsidP="00901A35">
      <w:pPr>
        <w:pStyle w:val="LutE-LvL1-Heading"/>
      </w:pPr>
      <w:r>
        <w:lastRenderedPageBreak/>
        <w:t>Nutzungsrechte an Software und Dokumentation</w:t>
      </w:r>
    </w:p>
    <w:p w14:paraId="0AB0276A" w14:textId="77777777" w:rsidR="00543D6F" w:rsidRPr="00543D6F" w:rsidRDefault="00543D6F" w:rsidP="00543D6F">
      <w:pPr>
        <w:pStyle w:val="LutE-LvL2-Heading"/>
        <w:rPr>
          <w:b w:val="0"/>
        </w:rPr>
      </w:pPr>
      <w:r w:rsidRPr="00543D6F">
        <w:rPr>
          <w:b w:val="0"/>
        </w:rPr>
        <w:t>Wir bleiben Inhaber aller Rechte, insbesondere der Urheberrechte an der überlassenen Software, den dazugehörigen Unterlagen und Dokumentationen.</w:t>
      </w:r>
    </w:p>
    <w:p w14:paraId="22E4BAD7" w14:textId="77777777" w:rsidR="001C03E2" w:rsidRPr="00D83726" w:rsidRDefault="00901A35">
      <w:pPr>
        <w:pStyle w:val="LutE-LvL2-Heading"/>
      </w:pPr>
      <w:r w:rsidRPr="00C13BBF">
        <w:rPr>
          <w:b w:val="0"/>
        </w:rPr>
        <w:t xml:space="preserve">Der Kunde erhält </w:t>
      </w:r>
      <w:r w:rsidR="00212CD8" w:rsidRPr="00C13BBF">
        <w:rPr>
          <w:b w:val="0"/>
        </w:rPr>
        <w:t xml:space="preserve">zu den nachstehenden Bedingungen </w:t>
      </w:r>
      <w:r w:rsidRPr="00C13BBF">
        <w:rPr>
          <w:b w:val="0"/>
        </w:rPr>
        <w:t xml:space="preserve">ein nicht ausschließliches, zeitlich unbeschränktes Recht zur Nutzung der </w:t>
      </w:r>
      <w:r w:rsidR="001C4CE1" w:rsidRPr="00D83726">
        <w:rPr>
          <w:b w:val="0"/>
        </w:rPr>
        <w:t>S</w:t>
      </w:r>
      <w:r w:rsidRPr="00D83726">
        <w:rPr>
          <w:b w:val="0"/>
        </w:rPr>
        <w:t>oftwar</w:t>
      </w:r>
      <w:r w:rsidR="001C4CE1" w:rsidRPr="00D83726">
        <w:rPr>
          <w:b w:val="0"/>
        </w:rPr>
        <w:t>e</w:t>
      </w:r>
      <w:r w:rsidR="008874B3" w:rsidRPr="00D83726">
        <w:rPr>
          <w:b w:val="0"/>
        </w:rPr>
        <w:t>, soweit nicht im Einzelfall abweichende Vereinbarungen getroffen sind.</w:t>
      </w:r>
      <w:r w:rsidR="001C4CE1" w:rsidRPr="00D83726">
        <w:rPr>
          <w:b w:val="0"/>
        </w:rPr>
        <w:t xml:space="preserve"> </w:t>
      </w:r>
    </w:p>
    <w:p w14:paraId="3BE09FD3" w14:textId="77777777" w:rsidR="00543D6F" w:rsidRDefault="00212CD8" w:rsidP="00D83726">
      <w:pPr>
        <w:pStyle w:val="LutE-LvL3-Heading"/>
      </w:pPr>
      <w:bookmarkStart w:id="1" w:name="_Ref64441309"/>
      <w:r w:rsidRPr="00212CD8">
        <w:t xml:space="preserve">Die gleichzeitige </w:t>
      </w:r>
      <w:r w:rsidRPr="00C13BBF">
        <w:t xml:space="preserve">Nutzung </w:t>
      </w:r>
      <w:r w:rsidR="003955C7" w:rsidRPr="00C13BBF">
        <w:t xml:space="preserve">der Software </w:t>
      </w:r>
      <w:r w:rsidRPr="00C13BBF">
        <w:t>auf</w:t>
      </w:r>
      <w:r w:rsidRPr="00212CD8">
        <w:t xml:space="preserve"> mehr als nur einer </w:t>
      </w:r>
      <w:r>
        <w:t>Hardwar</w:t>
      </w:r>
      <w:r w:rsidRPr="00212CD8">
        <w:t>e oder im Netzwerk (gleichzeitige Mehrfachnutzung) bedarf – soweit die Mehrfachnutzung außerhalb der bestimmungsgemäßen Nutzung liegt – der gesonderten Vereinbarung.</w:t>
      </w:r>
      <w:bookmarkEnd w:id="1"/>
      <w:r w:rsidRPr="00212CD8">
        <w:t xml:space="preserve"> </w:t>
      </w:r>
    </w:p>
    <w:p w14:paraId="336033B3" w14:textId="77777777" w:rsidR="00543D6F" w:rsidRDefault="00212CD8" w:rsidP="00D83726">
      <w:pPr>
        <w:pStyle w:val="LutE-LvL3-Heading"/>
      </w:pPr>
      <w:bookmarkStart w:id="2" w:name="_Ref64441185"/>
      <w:r w:rsidRPr="00543D6F">
        <w:t xml:space="preserve">Der Kunde ist ohne </w:t>
      </w:r>
      <w:r w:rsidR="00543D6F">
        <w:t xml:space="preserve">unsere </w:t>
      </w:r>
      <w:r w:rsidRPr="00543D6F">
        <w:t>Zustimmung nicht berecht</w:t>
      </w:r>
      <w:r w:rsidR="00543D6F">
        <w:t>igt, überlassene Software in ir</w:t>
      </w:r>
      <w:r w:rsidRPr="00543D6F">
        <w:t xml:space="preserve">gendeiner Form umzuarbeiten, zu bearbeiten oder zu vervielfältigen, soweit dies nicht im Rahmen der bestimmungsgemäßen Nutzung (§ 69d Urheberrechtsgesetz – UrhG) notwendig ist. Eine </w:t>
      </w:r>
      <w:proofErr w:type="spellStart"/>
      <w:r w:rsidRPr="00543D6F">
        <w:t>De</w:t>
      </w:r>
      <w:r w:rsidR="00543D6F">
        <w:t>k</w:t>
      </w:r>
      <w:r w:rsidRPr="00543D6F">
        <w:t>ompilierung</w:t>
      </w:r>
      <w:proofErr w:type="spellEnd"/>
      <w:r w:rsidRPr="00543D6F">
        <w:t xml:space="preserve"> ist nur gemäß den Bestimmungen des § 69e UrhG zulässig.</w:t>
      </w:r>
      <w:bookmarkEnd w:id="2"/>
    </w:p>
    <w:p w14:paraId="0CAC2FE6" w14:textId="77777777" w:rsidR="00543D6F" w:rsidRDefault="00212CD8" w:rsidP="00D83726">
      <w:pPr>
        <w:pStyle w:val="LutE-LvL3-Heading"/>
      </w:pPr>
      <w:r w:rsidRPr="00543D6F">
        <w:t xml:space="preserve">Im Falle einer </w:t>
      </w:r>
      <w:r w:rsidRPr="00C13BBF">
        <w:t>gemäß Ziffer</w:t>
      </w:r>
      <w:r w:rsidR="00543D6F" w:rsidRPr="00C13BBF">
        <w:t> </w:t>
      </w:r>
      <w:r w:rsidR="00543D6F" w:rsidRPr="00D83726">
        <w:fldChar w:fldCharType="begin"/>
      </w:r>
      <w:r w:rsidR="00543D6F" w:rsidRPr="00D83726">
        <w:instrText xml:space="preserve"> REF _Ref64441185 \r \h  \* MERGEFORMAT </w:instrText>
      </w:r>
      <w:r w:rsidR="00543D6F" w:rsidRPr="00D83726">
        <w:fldChar w:fldCharType="separate"/>
      </w:r>
      <w:r w:rsidR="003B2167">
        <w:t>3.2.2</w:t>
      </w:r>
      <w:r w:rsidR="00543D6F" w:rsidRPr="00D83726">
        <w:fldChar w:fldCharType="end"/>
      </w:r>
      <w:r w:rsidRPr="00D83726">
        <w:t xml:space="preserve"> zulässigen Um- oder sonstigen Bearbeitung der Software durch den Kunden ist dieser nicht</w:t>
      </w:r>
      <w:r w:rsidRPr="00543D6F">
        <w:t xml:space="preserve"> berechtigt, die Ergebnisse an Dritte weiterzugeben, zu veröffentlichen oder über die bestimmungsgemäße Nutzung hinaus zu vervielfältigen.</w:t>
      </w:r>
    </w:p>
    <w:p w14:paraId="44B6442D" w14:textId="77777777" w:rsidR="00543D6F" w:rsidRDefault="00212CD8" w:rsidP="00D83726">
      <w:pPr>
        <w:pStyle w:val="LutE-LvL3-Heading"/>
      </w:pPr>
      <w:bookmarkStart w:id="3" w:name="_Ref64441334"/>
      <w:r w:rsidRPr="00543D6F">
        <w:t xml:space="preserve">Der Kunde ist nicht berechtigt, sein Nutzungsrecht auf Dritte zu übertragen oder </w:t>
      </w:r>
      <w:proofErr w:type="gramStart"/>
      <w:r w:rsidRPr="00543D6F">
        <w:t>diesen entsprechende</w:t>
      </w:r>
      <w:proofErr w:type="gramEnd"/>
      <w:r w:rsidRPr="00543D6F">
        <w:t xml:space="preserve"> Nutzungsrechte (Unterlizenzen) einzuräumen. Hiervon unberührt bleibt das Recht des Kunden, </w:t>
      </w:r>
      <w:r w:rsidR="00543D6F">
        <w:t xml:space="preserve">die </w:t>
      </w:r>
      <w:r w:rsidRPr="00543D6F">
        <w:t>erworbene Software unter endg</w:t>
      </w:r>
      <w:r w:rsidR="00543D6F">
        <w:t>ültiger Aufgabe der eigenen Nutz</w:t>
      </w:r>
      <w:r w:rsidRPr="00543D6F">
        <w:t>ung, unter Bindung des Erwerbers an die geltenden Nutzungsbedingungen und nach Lö</w:t>
      </w:r>
      <w:r w:rsidR="00543D6F">
        <w:t>s</w:t>
      </w:r>
      <w:r w:rsidRPr="00543D6F">
        <w:t>chung notwendiger Vervielfältigungsstücke im Sinne der Ziffer</w:t>
      </w:r>
      <w:r w:rsidR="00543D6F">
        <w:t> </w:t>
      </w:r>
      <w:r w:rsidR="00543D6F">
        <w:rPr>
          <w:b/>
        </w:rPr>
        <w:fldChar w:fldCharType="begin"/>
      </w:r>
      <w:r w:rsidR="00543D6F">
        <w:instrText xml:space="preserve"> REF _Ref64441185 \r \h </w:instrText>
      </w:r>
      <w:r w:rsidR="00543D6F">
        <w:rPr>
          <w:b/>
        </w:rPr>
      </w:r>
      <w:r w:rsidR="00543D6F">
        <w:rPr>
          <w:b/>
        </w:rPr>
        <w:fldChar w:fldCharType="separate"/>
      </w:r>
      <w:r w:rsidR="003B2167">
        <w:t>3.2.2</w:t>
      </w:r>
      <w:r w:rsidR="00543D6F">
        <w:rPr>
          <w:b/>
        </w:rPr>
        <w:fldChar w:fldCharType="end"/>
      </w:r>
      <w:r w:rsidRPr="00543D6F">
        <w:t xml:space="preserve"> weiter zu veräußern. </w:t>
      </w:r>
      <w:bookmarkEnd w:id="3"/>
    </w:p>
    <w:p w14:paraId="1F623FFA" w14:textId="77777777" w:rsidR="00543D6F" w:rsidRPr="00D83726" w:rsidRDefault="00212CD8">
      <w:pPr>
        <w:pStyle w:val="LutE-LvL2-Heading"/>
        <w:rPr>
          <w:b w:val="0"/>
        </w:rPr>
      </w:pPr>
      <w:r w:rsidRPr="00D83726">
        <w:rPr>
          <w:b w:val="0"/>
        </w:rPr>
        <w:lastRenderedPageBreak/>
        <w:t>Die Bestimmungen der Ziffern</w:t>
      </w:r>
      <w:r w:rsidR="00543D6F" w:rsidRPr="00D83726">
        <w:rPr>
          <w:b w:val="0"/>
        </w:rPr>
        <w:t> </w:t>
      </w:r>
      <w:r w:rsidR="00543D6F" w:rsidRPr="00D83726">
        <w:rPr>
          <w:b w:val="0"/>
        </w:rPr>
        <w:fldChar w:fldCharType="begin"/>
      </w:r>
      <w:r w:rsidR="00543D6F" w:rsidRPr="00D83726">
        <w:rPr>
          <w:b w:val="0"/>
        </w:rPr>
        <w:instrText xml:space="preserve"> REF _Ref64441309 \r \h </w:instrText>
      </w:r>
      <w:r w:rsidR="0017567A">
        <w:rPr>
          <w:b w:val="0"/>
        </w:rPr>
        <w:instrText xml:space="preserve"> \* MERGEFORMAT </w:instrText>
      </w:r>
      <w:r w:rsidR="00543D6F" w:rsidRPr="00D83726">
        <w:rPr>
          <w:b w:val="0"/>
        </w:rPr>
      </w:r>
      <w:r w:rsidR="00543D6F" w:rsidRPr="00D83726">
        <w:rPr>
          <w:b w:val="0"/>
        </w:rPr>
        <w:fldChar w:fldCharType="separate"/>
      </w:r>
      <w:r w:rsidR="003B2167">
        <w:rPr>
          <w:b w:val="0"/>
        </w:rPr>
        <w:t>3.2.1</w:t>
      </w:r>
      <w:r w:rsidR="00543D6F" w:rsidRPr="00D83726">
        <w:rPr>
          <w:b w:val="0"/>
        </w:rPr>
        <w:fldChar w:fldCharType="end"/>
      </w:r>
      <w:r w:rsidRPr="00D83726">
        <w:rPr>
          <w:b w:val="0"/>
        </w:rPr>
        <w:t xml:space="preserve"> bis </w:t>
      </w:r>
      <w:r w:rsidR="00A41D32" w:rsidRPr="00D83726">
        <w:rPr>
          <w:b w:val="0"/>
        </w:rPr>
        <w:fldChar w:fldCharType="begin"/>
      </w:r>
      <w:r w:rsidR="00A41D32" w:rsidRPr="00D83726">
        <w:rPr>
          <w:b w:val="0"/>
        </w:rPr>
        <w:instrText xml:space="preserve"> REF _Ref64441334 \r \h </w:instrText>
      </w:r>
      <w:r w:rsidR="0017567A">
        <w:rPr>
          <w:b w:val="0"/>
        </w:rPr>
        <w:instrText xml:space="preserve"> \* MERGEFORMAT </w:instrText>
      </w:r>
      <w:r w:rsidR="00A41D32" w:rsidRPr="00D83726">
        <w:rPr>
          <w:b w:val="0"/>
        </w:rPr>
      </w:r>
      <w:r w:rsidR="00A41D32" w:rsidRPr="00D83726">
        <w:rPr>
          <w:b w:val="0"/>
        </w:rPr>
        <w:fldChar w:fldCharType="separate"/>
      </w:r>
      <w:r w:rsidR="003B2167">
        <w:rPr>
          <w:b w:val="0"/>
        </w:rPr>
        <w:t>3.2.4</w:t>
      </w:r>
      <w:r w:rsidR="00A41D32" w:rsidRPr="00D83726">
        <w:rPr>
          <w:b w:val="0"/>
        </w:rPr>
        <w:fldChar w:fldCharType="end"/>
      </w:r>
      <w:r w:rsidRPr="00D83726">
        <w:rPr>
          <w:b w:val="0"/>
        </w:rPr>
        <w:t xml:space="preserve"> gelten für (mit-) überlassene </w:t>
      </w:r>
      <w:r w:rsidR="005B750E" w:rsidRPr="00D83726">
        <w:rPr>
          <w:b w:val="0"/>
        </w:rPr>
        <w:t xml:space="preserve">Unterlagen, insbesondere </w:t>
      </w:r>
      <w:r w:rsidRPr="00D83726">
        <w:rPr>
          <w:b w:val="0"/>
        </w:rPr>
        <w:t>Benutzer- und Bedienungsdokumentationen entsprechend.</w:t>
      </w:r>
    </w:p>
    <w:p w14:paraId="173D1431" w14:textId="77777777" w:rsidR="00543D6F" w:rsidRDefault="00543D6F" w:rsidP="00543D6F">
      <w:pPr>
        <w:pStyle w:val="LutE-LvL2-Heading"/>
        <w:rPr>
          <w:b w:val="0"/>
        </w:rPr>
      </w:pPr>
      <w:r w:rsidRPr="00543D6F">
        <w:rPr>
          <w:b w:val="0"/>
        </w:rPr>
        <w:t xml:space="preserve">Die vorstehenden Nutzungsrechte werden erst übertragen, wenn </w:t>
      </w:r>
      <w:r>
        <w:rPr>
          <w:b w:val="0"/>
        </w:rPr>
        <w:t>die</w:t>
      </w:r>
      <w:r w:rsidRPr="00543D6F">
        <w:rPr>
          <w:b w:val="0"/>
        </w:rPr>
        <w:t xml:space="preserve"> Forderungen aus der Bestellung der </w:t>
      </w:r>
      <w:r>
        <w:rPr>
          <w:b w:val="0"/>
        </w:rPr>
        <w:t>Ware</w:t>
      </w:r>
      <w:r w:rsidRPr="00543D6F">
        <w:rPr>
          <w:b w:val="0"/>
        </w:rPr>
        <w:t xml:space="preserve"> </w:t>
      </w:r>
      <w:r>
        <w:rPr>
          <w:b w:val="0"/>
        </w:rPr>
        <w:t xml:space="preserve">sowie </w:t>
      </w:r>
      <w:r w:rsidRPr="00543D6F">
        <w:rPr>
          <w:b w:val="0"/>
        </w:rPr>
        <w:t xml:space="preserve">die sonstigen zum Zeitpunkt der Leistungserbringung fälligen Forderungen von </w:t>
      </w:r>
      <w:r>
        <w:rPr>
          <w:b w:val="0"/>
        </w:rPr>
        <w:t>uns a</w:t>
      </w:r>
      <w:r w:rsidRPr="00543D6F">
        <w:rPr>
          <w:b w:val="0"/>
        </w:rPr>
        <w:t>us der Geschäftsbeziehung vollständig beglichen sind.</w:t>
      </w:r>
    </w:p>
    <w:p w14:paraId="1D3C6263" w14:textId="77777777" w:rsidR="00212CD8" w:rsidRDefault="00212CD8" w:rsidP="00543D6F">
      <w:pPr>
        <w:pStyle w:val="LutE-LvL2-Heading"/>
        <w:rPr>
          <w:b w:val="0"/>
        </w:rPr>
      </w:pPr>
      <w:r w:rsidRPr="00543D6F">
        <w:rPr>
          <w:b w:val="0"/>
        </w:rPr>
        <w:t xml:space="preserve">Im Falle einer Verletzung der vorstehenden Bestimmungen </w:t>
      </w:r>
      <w:r w:rsidR="00543D6F">
        <w:rPr>
          <w:b w:val="0"/>
        </w:rPr>
        <w:t xml:space="preserve">sind wir </w:t>
      </w:r>
      <w:r w:rsidRPr="00543D6F">
        <w:rPr>
          <w:b w:val="0"/>
        </w:rPr>
        <w:t>berechtigt, Unterlassung, gegebenenfalls Überlassung oder Vernichtung rechtswidrig hergestellter Vervielfältigungsstücke, sowie Schadensersatz zu verlangen.</w:t>
      </w:r>
    </w:p>
    <w:p w14:paraId="3097277D" w14:textId="77777777" w:rsidR="005C0C30" w:rsidRDefault="005C0C30" w:rsidP="005C0C30">
      <w:pPr>
        <w:pStyle w:val="LutE-LvL1-Heading"/>
      </w:pPr>
      <w:r>
        <w:t>Gewährleistung</w:t>
      </w:r>
    </w:p>
    <w:p w14:paraId="31D2B0BD" w14:textId="77777777" w:rsidR="00932647" w:rsidRPr="00DB0CAB" w:rsidRDefault="00932647" w:rsidP="00DB0CAB">
      <w:pPr>
        <w:pStyle w:val="LutE-LvL2-Heading"/>
        <w:rPr>
          <w:b w:val="0"/>
        </w:rPr>
      </w:pPr>
      <w:r w:rsidRPr="00DB0CAB">
        <w:rPr>
          <w:b w:val="0"/>
        </w:rPr>
        <w:t>Wir gewährleisten, dass die überlassene</w:t>
      </w:r>
      <w:r w:rsidR="00543D6F">
        <w:rPr>
          <w:b w:val="0"/>
        </w:rPr>
        <w:t xml:space="preserve"> Software d</w:t>
      </w:r>
      <w:r w:rsidRPr="00DB0CAB">
        <w:rPr>
          <w:b w:val="0"/>
        </w:rPr>
        <w:t xml:space="preserve">ie Funktions- und Leistungsmerkmale erfüllen, die in der bei Vertragsabschluss gültigen Produktbeschreibung enthalten sind oder vereinbart wurden. </w:t>
      </w:r>
    </w:p>
    <w:p w14:paraId="7AD323B0" w14:textId="77777777" w:rsidR="00932647" w:rsidRPr="00DB0CAB" w:rsidRDefault="00932647" w:rsidP="00DB0CAB">
      <w:pPr>
        <w:pStyle w:val="LutE-LvL2-Heading"/>
        <w:rPr>
          <w:b w:val="0"/>
        </w:rPr>
      </w:pPr>
      <w:r w:rsidRPr="00DB0CAB">
        <w:rPr>
          <w:b w:val="0"/>
        </w:rPr>
        <w:t>Treten wäh</w:t>
      </w:r>
      <w:r w:rsidR="00543D6F">
        <w:rPr>
          <w:b w:val="0"/>
        </w:rPr>
        <w:t xml:space="preserve">rend </w:t>
      </w:r>
      <w:r w:rsidR="00B232DE">
        <w:rPr>
          <w:b w:val="0"/>
        </w:rPr>
        <w:t>der Gewährleistungsfrist (vgl. Ziffer 10 ALB)</w:t>
      </w:r>
      <w:r w:rsidR="00543D6F">
        <w:rPr>
          <w:b w:val="0"/>
        </w:rPr>
        <w:t xml:space="preserve"> Fehler an der Software</w:t>
      </w:r>
      <w:r w:rsidRPr="00DB0CAB">
        <w:rPr>
          <w:b w:val="0"/>
        </w:rPr>
        <w:t xml:space="preserve"> auf, die den Wert und die Tauglichkeit nicht nur un</w:t>
      </w:r>
      <w:r w:rsidR="00DB0CAB">
        <w:rPr>
          <w:b w:val="0"/>
        </w:rPr>
        <w:t xml:space="preserve">erheblich beeinträchtigen, werden wir </w:t>
      </w:r>
      <w:r w:rsidRPr="00DB0CAB">
        <w:rPr>
          <w:b w:val="0"/>
        </w:rPr>
        <w:t xml:space="preserve">diese Fehler nach Eingang der Fehlermeldung ohne Berechnung unverzüglich beseitigen. Voraussetzung für die Fehlerbeseitigung ist, dass die Fehlerauswirkungen reproduzierbar sind, vom Kunden ausreichend beschrieben wurden und der Fehler an </w:t>
      </w:r>
      <w:r w:rsidR="00DB0CAB">
        <w:rPr>
          <w:b w:val="0"/>
        </w:rPr>
        <w:t>uns</w:t>
      </w:r>
      <w:r w:rsidRPr="00DB0CAB">
        <w:rPr>
          <w:b w:val="0"/>
        </w:rPr>
        <w:t xml:space="preserve"> unverzüglich gemeldet wurde.</w:t>
      </w:r>
    </w:p>
    <w:p w14:paraId="110D1FC2" w14:textId="77777777" w:rsidR="00932647" w:rsidRPr="00DB0CAB" w:rsidRDefault="00932647" w:rsidP="00DB0CAB">
      <w:pPr>
        <w:pStyle w:val="LutE-LvL2-Heading"/>
        <w:rPr>
          <w:b w:val="0"/>
        </w:rPr>
      </w:pPr>
      <w:r w:rsidRPr="00DB0CAB">
        <w:rPr>
          <w:b w:val="0"/>
        </w:rPr>
        <w:t xml:space="preserve">Der Kunde ist für eine ordnungsgemäße Datensicherung verantwortlich. Kosten, die im Rahmen von Gewährleistungsarbeiten für die Wiederherstellung von verloren gegangenen Daten entstehen, werden vom Kunden getragen, es sein denn, der Datenverlust wäre auch bei ordnungsgemäßer Datensicherung eingetreten. </w:t>
      </w:r>
    </w:p>
    <w:p w14:paraId="3F882307" w14:textId="77777777" w:rsidR="00932647" w:rsidRDefault="00932647" w:rsidP="00DB0CAB">
      <w:pPr>
        <w:pStyle w:val="LutE-LvL2-Heading"/>
        <w:rPr>
          <w:b w:val="0"/>
        </w:rPr>
      </w:pPr>
      <w:r w:rsidRPr="00DB0CAB">
        <w:rPr>
          <w:b w:val="0"/>
        </w:rPr>
        <w:t>Sollte sich im Anschluss an eine Fehlermeldung des Kunden herausstellen, dass die</w:t>
      </w:r>
      <w:r w:rsidR="00BF4542">
        <w:rPr>
          <w:b w:val="0"/>
        </w:rPr>
        <w:t xml:space="preserve"> </w:t>
      </w:r>
      <w:r w:rsidRPr="00DB0CAB">
        <w:rPr>
          <w:b w:val="0"/>
        </w:rPr>
        <w:t>Stö</w:t>
      </w:r>
      <w:r w:rsidR="0005793F">
        <w:rPr>
          <w:b w:val="0"/>
        </w:rPr>
        <w:t>rung nicht durch einen Mangel in der Software,</w:t>
      </w:r>
      <w:r w:rsidRPr="00DB0CAB">
        <w:rPr>
          <w:b w:val="0"/>
        </w:rPr>
        <w:t xml:space="preserve"> sondern auf andere Ursachen (z.B. Anwendungsfehler, Stromspannungen usw.) zurückzuführen ist, so trägt der Kunde die bei</w:t>
      </w:r>
      <w:r w:rsidR="00BF4542">
        <w:rPr>
          <w:b w:val="0"/>
        </w:rPr>
        <w:t xml:space="preserve"> uns </w:t>
      </w:r>
      <w:r w:rsidRPr="00DB0CAB">
        <w:rPr>
          <w:b w:val="0"/>
        </w:rPr>
        <w:t>in Zusammenhang mit der Fehlersuche angefallenen Kosten</w:t>
      </w:r>
      <w:r w:rsidR="003955C7">
        <w:rPr>
          <w:b w:val="0"/>
        </w:rPr>
        <w:t>.</w:t>
      </w:r>
      <w:r w:rsidRPr="00DB0CAB">
        <w:rPr>
          <w:b w:val="0"/>
        </w:rPr>
        <w:t xml:space="preserve"> </w:t>
      </w:r>
    </w:p>
    <w:sectPr w:rsidR="00932647" w:rsidSect="00EE7D5B">
      <w:headerReference w:type="default" r:id="rId9"/>
      <w:pgSz w:w="11907" w:h="16840" w:code="9"/>
      <w:pgMar w:top="2268" w:right="1021" w:bottom="1440" w:left="1406"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231">
      <wne:acd wne:acdName="acd9"/>
    </wne:keymap>
    <wne:keymap wne:kcmPrimary="0232">
      <wne:acd wne:acdName="acd10"/>
    </wne:keymap>
    <wne:keymap wne:kcmPrimary="0233">
      <wne:acd wne:acdName="acd11"/>
    </wne:keymap>
    <wne:keymap wne:kcmPrimary="0234">
      <wne:acd wne:acdName="acd12"/>
    </wne:keymap>
    <wne:keymap wne:kcmPrimary="0235">
      <wne:acd wne:acdName="acd13"/>
    </wne:keymap>
    <wne:keymap wne:kcmPrimary="0236">
      <wne:acd wne:acdName="acd14"/>
    </wne:keymap>
    <wne:keymap wne:kcmPrimary="0237">
      <wne:acd wne:acdName="acd15"/>
    </wne:keymap>
    <wne:keymap wne:kcmPrimary="0238">
      <wne:acd wne:acdName="acd16"/>
    </wne:keymap>
    <wne:keymap wne:kcmPrimary="0239">
      <wne:acd wne:acdName="acd17"/>
    </wne:keymap>
    <wne:keymap wne:kcmPrimary="0331">
      <wne:acd wne:acdName="acd18"/>
    </wne:keymap>
    <wne:keymap wne:kcmPrimary="0332">
      <wne:acd wne:acdName="acd19"/>
    </wne:keymap>
    <wne:keymap wne:kcmPrimary="0333">
      <wne:acd wne:acdName="acd20"/>
    </wne:keymap>
    <wne:keymap wne:kcmPrimary="0334">
      <wne:acd wne:acdName="acd21"/>
    </wne:keymap>
    <wne:keymap wne:kcmPrimary="0335">
      <wne:acd wne:acdName="acd22"/>
    </wne:keymap>
    <wne:keymap wne:kcmPrimary="0336">
      <wne:acd wne:acdName="acd23"/>
    </wne:keymap>
    <wne:keymap wne:kcmPrimary="0337">
      <wne:acd wne:acdName="acd24"/>
    </wne:keymap>
    <wne:keymap wne:kcmPrimary="0338">
      <wne:acd wne:acdName="acd25"/>
    </wne:keymap>
    <wne:keymap wne:kcmPrimary="0339">
      <wne:acd wne:acdName="acd26"/>
    </wne:keymap>
    <wne:keymap wne:kcmPrimary="0731">
      <wne:acd wne:acdName="acd0"/>
    </wne:keymap>
    <wne:keymap wne:kcmPrimary="0732">
      <wne:acd wne:acdName="acd1"/>
    </wne:keymap>
    <wne:keymap wne:kcmPrimary="0733">
      <wne:acd wne:acdName="acd2"/>
    </wne:keymap>
    <wne:keymap wne:kcmPrimary="0734">
      <wne:acd wne:acdName="acd3"/>
    </wne:keymap>
    <wne:keymap wne:kcmPrimary="0735">
      <wne:acd wne:acdName="acd4"/>
    </wne:keymap>
    <wne:keymap wne:kcmPrimary="0736">
      <wne:acd wne:acdName="acd5"/>
    </wne:keymap>
    <wne:keymap wne:kcmPrimary="0737">
      <wne:acd wne:acdName="acd6"/>
    </wne:keymap>
    <wne:keymap wne:kcmPrimary="0738">
      <wne:acd wne:acdName="acd7"/>
    </wne:keymap>
    <wne:keymap wne:kcmPrimary="0739">
      <wne:acd wne:acdName="acd8"/>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Manifest>
  </wne:toolbars>
  <wne:acds>
    <wne:acd wne:argValue="AgBMAHUAdABoAGUAcgAgAEIAdQBsAGwAZQB0AHMAXwAxAA==" wne:acdName="acd0" wne:fciIndexBasedOn="0065"/>
    <wne:acd wne:argValue="AgBMAHUAdABoAGUAcgAgAEIAdQBsAGwAZQB0AHMAXwAyAA==" wne:acdName="acd1" wne:fciIndexBasedOn="0065"/>
    <wne:acd wne:argValue="AgBMAHUAdABoAGUAcgAgAEIAdQBsAGwAZQB0AHMAXwAzAA==" wne:acdName="acd2" wne:fciIndexBasedOn="0065"/>
    <wne:acd wne:argValue="AgBMAHUAdABoAGUAcgAgAEIAdQBsAGwAZQB0AHMAXwA0AA==" wne:acdName="acd3" wne:fciIndexBasedOn="0065"/>
    <wne:acd wne:argValue="AgBMAHUAdABoAGUAcgAgAEIAdQBsAGwAZQB0AHMAXwA1AA==" wne:acdName="acd4" wne:fciIndexBasedOn="0065"/>
    <wne:acd wne:argValue="AgBMAHUAdABoAGUAcgAgAEIAdQBsAGwAZQB0AHMAXwA2AA==" wne:acdName="acd5" wne:fciIndexBasedOn="0065"/>
    <wne:acd wne:argValue="AgBMAHUAdABoAGUAcgAgAEIAdQBsAGwAZQB0AHMAXwA3AA==" wne:acdName="acd6" wne:fciIndexBasedOn="0065"/>
    <wne:acd wne:argValue="AgBMAHUAdABoAGUAcgAgAEIAdQBsAGwAZQB0AHMAXwA4AA==" wne:acdName="acd7" wne:fciIndexBasedOn="0065"/>
    <wne:acd wne:argValue="AgBMAHUAdABoAGUAcgAgAEIAdQBsAGwAZQB0AHMAXwA5AA==" wne:acdName="acd8" wne:fciIndexBasedOn="0065"/>
    <wne:acd wne:argValue="AgBMAHUAdAAuAEUAIAAtACAATAB2AEwAIAAxACAALQAgAEgAZQBhAGQAaQBuAGcA" wne:acdName="acd9" wne:fciIndexBasedOn="0065"/>
    <wne:acd wne:argValue="AgBMAHUAdAAuAEUAIAAtACAATAB2AEwAIAAyACAALQAgAEgAZQBhAGQAaQBuAGcA" wne:acdName="acd10" wne:fciIndexBasedOn="0065"/>
    <wne:acd wne:argValue="AgBMAHUAdAAuAEUAIAAtACAATAB2AEwAIAAzACAALQAgAEgAZQBhAGQAaQBuAGcA" wne:acdName="acd11" wne:fciIndexBasedOn="0065"/>
    <wne:acd wne:argValue="AgBMAHUAdAAuAEUAIAAtACAATAB2AEwAIAA0ACAALQAgAEgAZQBhAGQAaQBuAGcA" wne:acdName="acd12" wne:fciIndexBasedOn="0065"/>
    <wne:acd wne:argValue="AgBMAHUAdAAuAEUAIAAtACAATAB2AEwAIAA1ACAALQAgAEgAZQBhAGQAaQBuAGcA" wne:acdName="acd13" wne:fciIndexBasedOn="0065"/>
    <wne:acd wne:argValue="AgBMAHUAdAAuAEUAIAAtACAATAB2AEwAIAA2ACAALQAgAEgAZQBhAGQAaQBuAGcA" wne:acdName="acd14" wne:fciIndexBasedOn="0065"/>
    <wne:acd wne:argValue="AgBMAHUAdAAuAEUAIAAtACAATAB2AEwAIAA3ACAALQAgAEgAZQBhAGQAaQBuAGcA" wne:acdName="acd15" wne:fciIndexBasedOn="0065"/>
    <wne:acd wne:argValue="AgBMAHUAdAAuAEUAIAAtACAATAB2AEwAIAA4ACAALQAgAEgAZQBhAGQAaQBuAGcA" wne:acdName="acd16" wne:fciIndexBasedOn="0065"/>
    <wne:acd wne:argValue="AgBMAHUAdAAuAEUAIAAtACAATAB2AEwAIAA5ACAALQAgAEgAZQBhAGQAaQBuAGcA" wne:acdName="acd17" wne:fciIndexBasedOn="0065"/>
    <wne:acd wne:argValue="AgBMAHUAdAAuAEUAIAAtACAATAB2AEwAIAAxACAALQAgAFQAZQB4AHQA" wne:acdName="acd18" wne:fciIndexBasedOn="0065"/>
    <wne:acd wne:argValue="AgBMAHUAdAAuAEUAIAAtACAATAB2AEwAIAAyACAALQAgAFQAZQB4AHQA" wne:acdName="acd19" wne:fciIndexBasedOn="0065"/>
    <wne:acd wne:argValue="AgBMAHUAdAAuAEUAIAAtACAATAB2AEwAIAAzACAALQAgAFQAZQB4AHQA" wne:acdName="acd20" wne:fciIndexBasedOn="0065"/>
    <wne:acd wne:argValue="AgBMAHUAdAAuAEUAIAAtACAATAB2AEwAIAA0ACAALQAgAFQAZQB4AHQA" wne:acdName="acd21" wne:fciIndexBasedOn="0065"/>
    <wne:acd wne:argValue="AgBMAHUAdAAuAEUAIAAtACAATAB2AEwAIAA1ACAALQAgAFQAZQB4AHQA" wne:acdName="acd22" wne:fciIndexBasedOn="0065"/>
    <wne:acd wne:argValue="AgBMAHUAdAAuAEUAIAAtACAATAB2AEwAIAA2ACAALQAgAFQAZQB4AHQA" wne:acdName="acd23" wne:fciIndexBasedOn="0065"/>
    <wne:acd wne:argValue="AgBMAHUAdAAuAEUAIAAtACAATAB2AEwAIAA3ACAALQAgAFQAZQB4AHQA" wne:acdName="acd24" wne:fciIndexBasedOn="0065"/>
    <wne:acd wne:argValue="AgBMAHUAdAAuAEUAIAAtACAATAB2AEwAIAA4ACAALQAgAFQAZQB4AHQA" wne:acdName="acd25" wne:fciIndexBasedOn="0065"/>
    <wne:acd wne:argValue="AgBMAHUAdAAuAEUAIAAtACAATAB2AEwAIAA5ACAALQAgAFQAZQB4AHQA" wne:acdName="acd26"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EA977E" w14:textId="77777777" w:rsidR="0049612D" w:rsidRDefault="0049612D">
      <w:r>
        <w:separator/>
      </w:r>
    </w:p>
    <w:p w14:paraId="11C274F9" w14:textId="77777777" w:rsidR="0049612D" w:rsidRDefault="0049612D"/>
  </w:endnote>
  <w:endnote w:type="continuationSeparator" w:id="0">
    <w:p w14:paraId="7771FE3C" w14:textId="77777777" w:rsidR="0049612D" w:rsidRDefault="0049612D">
      <w:r>
        <w:continuationSeparator/>
      </w:r>
    </w:p>
    <w:p w14:paraId="6B33299F" w14:textId="77777777" w:rsidR="0049612D" w:rsidRDefault="004961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B49D4E" w14:textId="77777777" w:rsidR="0049612D" w:rsidRDefault="0049612D">
      <w:r>
        <w:separator/>
      </w:r>
    </w:p>
    <w:p w14:paraId="0003AA68" w14:textId="77777777" w:rsidR="0049612D" w:rsidRDefault="0049612D"/>
  </w:footnote>
  <w:footnote w:type="continuationSeparator" w:id="0">
    <w:p w14:paraId="35228E50" w14:textId="77777777" w:rsidR="0049612D" w:rsidRDefault="0049612D">
      <w:r>
        <w:continuationSeparator/>
      </w:r>
    </w:p>
    <w:p w14:paraId="09BA702A" w14:textId="77777777" w:rsidR="0049612D" w:rsidRDefault="0049612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56B0F" w14:textId="4897B131" w:rsidR="007E57A4" w:rsidRDefault="00697D52" w:rsidP="007E57A4">
    <w:pPr>
      <w:pStyle w:val="Kopfzeile"/>
      <w:jc w:val="center"/>
    </w:pPr>
    <w:r>
      <w:rPr>
        <w:noProof/>
        <w:lang w:val="de-DE" w:eastAsia="de-DE"/>
      </w:rPr>
      <w:drawing>
        <wp:anchor distT="0" distB="0" distL="114300" distR="114300" simplePos="0" relativeHeight="251658240" behindDoc="1" locked="0" layoutInCell="1" allowOverlap="1" wp14:anchorId="3B83A0C0" wp14:editId="501A7140">
          <wp:simplePos x="0" y="0"/>
          <wp:positionH relativeFrom="page">
            <wp:align>center</wp:align>
          </wp:positionH>
          <wp:positionV relativeFrom="paragraph">
            <wp:posOffset>70485</wp:posOffset>
          </wp:positionV>
          <wp:extent cx="1560705" cy="701675"/>
          <wp:effectExtent l="0" t="0" r="1905" b="317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hr_Logo_Claim-4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0705" cy="7016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C9984364"/>
    <w:lvl w:ilvl="0">
      <w:start w:val="1"/>
      <w:numFmt w:val="lowerRoman"/>
      <w:pStyle w:val="Listennummer4"/>
      <w:lvlText w:val="(%1)"/>
      <w:lvlJc w:val="left"/>
      <w:pPr>
        <w:tabs>
          <w:tab w:val="num" w:pos="1418"/>
        </w:tabs>
        <w:ind w:left="1418" w:hanging="738"/>
      </w:pPr>
      <w:rPr>
        <w:rFonts w:ascii="Arial" w:hAnsi="Arial" w:cs="Arial" w:hint="default"/>
        <w:b w:val="0"/>
        <w:i w:val="0"/>
        <w:color w:val="auto"/>
        <w:sz w:val="22"/>
        <w:szCs w:val="22"/>
      </w:rPr>
    </w:lvl>
  </w:abstractNum>
  <w:abstractNum w:abstractNumId="1" w15:restartNumberingAfterBreak="0">
    <w:nsid w:val="FFFFFF7E"/>
    <w:multiLevelType w:val="singleLevel"/>
    <w:tmpl w:val="8424FA18"/>
    <w:lvl w:ilvl="0">
      <w:start w:val="1"/>
      <w:numFmt w:val="lowerLetter"/>
      <w:pStyle w:val="Listennummer3"/>
      <w:lvlText w:val="(%1)"/>
      <w:lvlJc w:val="left"/>
      <w:pPr>
        <w:tabs>
          <w:tab w:val="num" w:pos="1418"/>
        </w:tabs>
        <w:ind w:left="1418" w:hanging="738"/>
      </w:pPr>
      <w:rPr>
        <w:rFonts w:ascii="Arial" w:hAnsi="Arial" w:cs="Arial" w:hint="default"/>
        <w:b w:val="0"/>
        <w:i w:val="0"/>
        <w:color w:val="auto"/>
        <w:sz w:val="22"/>
        <w:szCs w:val="22"/>
      </w:rPr>
    </w:lvl>
  </w:abstractNum>
  <w:abstractNum w:abstractNumId="2" w15:restartNumberingAfterBreak="0">
    <w:nsid w:val="035B692C"/>
    <w:multiLevelType w:val="hybridMultilevel"/>
    <w:tmpl w:val="4640780A"/>
    <w:lvl w:ilvl="0" w:tplc="A61AD7DA">
      <w:start w:val="1"/>
      <w:numFmt w:val="decimal"/>
      <w:pStyle w:val="LutherAnlagenverzeichnis"/>
      <w:lvlText w:val="Anlage %1"/>
      <w:lvlJc w:val="left"/>
      <w:pPr>
        <w:ind w:left="1134" w:hanging="113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3F0372F"/>
    <w:multiLevelType w:val="hybridMultilevel"/>
    <w:tmpl w:val="AF586AA4"/>
    <w:lvl w:ilvl="0" w:tplc="82DA4EDA">
      <w:start w:val="1"/>
      <w:numFmt w:val="bullet"/>
      <w:pStyle w:val="bullet1"/>
      <w:lvlText w:val=""/>
      <w:lvlJc w:val="left"/>
      <w:pPr>
        <w:tabs>
          <w:tab w:val="num" w:pos="567"/>
        </w:tabs>
        <w:ind w:left="567" w:hanging="567"/>
      </w:pPr>
      <w:rPr>
        <w:rFonts w:ascii="Symbol" w:hAnsi="Symbol" w:hint="default"/>
        <w:i w:val="0"/>
        <w:color w:val="auto"/>
        <w:sz w:val="22"/>
        <w:szCs w:val="24"/>
      </w:rPr>
    </w:lvl>
    <w:lvl w:ilvl="1" w:tplc="79564A80" w:tentative="1">
      <w:start w:val="1"/>
      <w:numFmt w:val="lowerLetter"/>
      <w:lvlText w:val="%2."/>
      <w:lvlJc w:val="left"/>
      <w:pPr>
        <w:tabs>
          <w:tab w:val="num" w:pos="1440"/>
        </w:tabs>
        <w:ind w:left="1440" w:hanging="360"/>
      </w:pPr>
    </w:lvl>
    <w:lvl w:ilvl="2" w:tplc="70804EA0" w:tentative="1">
      <w:start w:val="1"/>
      <w:numFmt w:val="lowerRoman"/>
      <w:lvlText w:val="%3."/>
      <w:lvlJc w:val="right"/>
      <w:pPr>
        <w:tabs>
          <w:tab w:val="num" w:pos="2160"/>
        </w:tabs>
        <w:ind w:left="2160" w:hanging="180"/>
      </w:pPr>
    </w:lvl>
    <w:lvl w:ilvl="3" w:tplc="B998A4A0" w:tentative="1">
      <w:start w:val="1"/>
      <w:numFmt w:val="decimal"/>
      <w:lvlText w:val="%4."/>
      <w:lvlJc w:val="left"/>
      <w:pPr>
        <w:tabs>
          <w:tab w:val="num" w:pos="2880"/>
        </w:tabs>
        <w:ind w:left="2880" w:hanging="360"/>
      </w:pPr>
    </w:lvl>
    <w:lvl w:ilvl="4" w:tplc="23EA0B5E" w:tentative="1">
      <w:start w:val="1"/>
      <w:numFmt w:val="lowerLetter"/>
      <w:lvlText w:val="%5."/>
      <w:lvlJc w:val="left"/>
      <w:pPr>
        <w:tabs>
          <w:tab w:val="num" w:pos="3600"/>
        </w:tabs>
        <w:ind w:left="3600" w:hanging="360"/>
      </w:pPr>
    </w:lvl>
    <w:lvl w:ilvl="5" w:tplc="80DE3F3A" w:tentative="1">
      <w:start w:val="1"/>
      <w:numFmt w:val="lowerRoman"/>
      <w:lvlText w:val="%6."/>
      <w:lvlJc w:val="right"/>
      <w:pPr>
        <w:tabs>
          <w:tab w:val="num" w:pos="4320"/>
        </w:tabs>
        <w:ind w:left="4320" w:hanging="180"/>
      </w:pPr>
    </w:lvl>
    <w:lvl w:ilvl="6" w:tplc="FF38A2C0" w:tentative="1">
      <w:start w:val="1"/>
      <w:numFmt w:val="decimal"/>
      <w:lvlText w:val="%7."/>
      <w:lvlJc w:val="left"/>
      <w:pPr>
        <w:tabs>
          <w:tab w:val="num" w:pos="5040"/>
        </w:tabs>
        <w:ind w:left="5040" w:hanging="360"/>
      </w:pPr>
    </w:lvl>
    <w:lvl w:ilvl="7" w:tplc="0B9CB630" w:tentative="1">
      <w:start w:val="1"/>
      <w:numFmt w:val="lowerLetter"/>
      <w:lvlText w:val="%8."/>
      <w:lvlJc w:val="left"/>
      <w:pPr>
        <w:tabs>
          <w:tab w:val="num" w:pos="5760"/>
        </w:tabs>
        <w:ind w:left="5760" w:hanging="360"/>
      </w:pPr>
    </w:lvl>
    <w:lvl w:ilvl="8" w:tplc="C3AAE1D0" w:tentative="1">
      <w:start w:val="1"/>
      <w:numFmt w:val="lowerRoman"/>
      <w:lvlText w:val="%9."/>
      <w:lvlJc w:val="right"/>
      <w:pPr>
        <w:tabs>
          <w:tab w:val="num" w:pos="6480"/>
        </w:tabs>
        <w:ind w:left="6480" w:hanging="180"/>
      </w:pPr>
    </w:lvl>
  </w:abstractNum>
  <w:abstractNum w:abstractNumId="4" w15:restartNumberingAfterBreak="0">
    <w:nsid w:val="09A646C7"/>
    <w:multiLevelType w:val="hybridMultilevel"/>
    <w:tmpl w:val="08B699A0"/>
    <w:lvl w:ilvl="0" w:tplc="EBACD12E">
      <w:start w:val="1"/>
      <w:numFmt w:val="bullet"/>
      <w:pStyle w:val="bullet3"/>
      <w:lvlText w:val=""/>
      <w:lvlJc w:val="left"/>
      <w:pPr>
        <w:tabs>
          <w:tab w:val="num" w:pos="1701"/>
        </w:tabs>
        <w:ind w:left="1701" w:hanging="567"/>
      </w:pPr>
      <w:rPr>
        <w:rFonts w:ascii="Symbol" w:hAnsi="Symbol" w:hint="default"/>
        <w:i w:val="0"/>
        <w:color w:val="auto"/>
        <w:sz w:val="22"/>
        <w:szCs w:val="24"/>
      </w:rPr>
    </w:lvl>
    <w:lvl w:ilvl="1" w:tplc="7196E7F4" w:tentative="1">
      <w:start w:val="1"/>
      <w:numFmt w:val="bullet"/>
      <w:lvlText w:val="o"/>
      <w:lvlJc w:val="left"/>
      <w:pPr>
        <w:tabs>
          <w:tab w:val="num" w:pos="1440"/>
        </w:tabs>
        <w:ind w:left="1440" w:hanging="360"/>
      </w:pPr>
      <w:rPr>
        <w:rFonts w:ascii="Courier New" w:hAnsi="Courier New" w:cs="Courier New" w:hint="default"/>
      </w:rPr>
    </w:lvl>
    <w:lvl w:ilvl="2" w:tplc="F77E5EA8" w:tentative="1">
      <w:start w:val="1"/>
      <w:numFmt w:val="bullet"/>
      <w:lvlText w:val=""/>
      <w:lvlJc w:val="left"/>
      <w:pPr>
        <w:tabs>
          <w:tab w:val="num" w:pos="2160"/>
        </w:tabs>
        <w:ind w:left="2160" w:hanging="360"/>
      </w:pPr>
      <w:rPr>
        <w:rFonts w:ascii="Wingdings" w:hAnsi="Wingdings" w:hint="default"/>
      </w:rPr>
    </w:lvl>
    <w:lvl w:ilvl="3" w:tplc="D856E3AA" w:tentative="1">
      <w:start w:val="1"/>
      <w:numFmt w:val="bullet"/>
      <w:lvlText w:val=""/>
      <w:lvlJc w:val="left"/>
      <w:pPr>
        <w:tabs>
          <w:tab w:val="num" w:pos="2880"/>
        </w:tabs>
        <w:ind w:left="2880" w:hanging="360"/>
      </w:pPr>
      <w:rPr>
        <w:rFonts w:ascii="Symbol" w:hAnsi="Symbol" w:hint="default"/>
      </w:rPr>
    </w:lvl>
    <w:lvl w:ilvl="4" w:tplc="B658F31A" w:tentative="1">
      <w:start w:val="1"/>
      <w:numFmt w:val="bullet"/>
      <w:lvlText w:val="o"/>
      <w:lvlJc w:val="left"/>
      <w:pPr>
        <w:tabs>
          <w:tab w:val="num" w:pos="3600"/>
        </w:tabs>
        <w:ind w:left="3600" w:hanging="360"/>
      </w:pPr>
      <w:rPr>
        <w:rFonts w:ascii="Courier New" w:hAnsi="Courier New" w:cs="Courier New" w:hint="default"/>
      </w:rPr>
    </w:lvl>
    <w:lvl w:ilvl="5" w:tplc="D47E9E9A" w:tentative="1">
      <w:start w:val="1"/>
      <w:numFmt w:val="bullet"/>
      <w:lvlText w:val=""/>
      <w:lvlJc w:val="left"/>
      <w:pPr>
        <w:tabs>
          <w:tab w:val="num" w:pos="4320"/>
        </w:tabs>
        <w:ind w:left="4320" w:hanging="360"/>
      </w:pPr>
      <w:rPr>
        <w:rFonts w:ascii="Wingdings" w:hAnsi="Wingdings" w:hint="default"/>
      </w:rPr>
    </w:lvl>
    <w:lvl w:ilvl="6" w:tplc="08BA26F8" w:tentative="1">
      <w:start w:val="1"/>
      <w:numFmt w:val="bullet"/>
      <w:lvlText w:val=""/>
      <w:lvlJc w:val="left"/>
      <w:pPr>
        <w:tabs>
          <w:tab w:val="num" w:pos="5040"/>
        </w:tabs>
        <w:ind w:left="5040" w:hanging="360"/>
      </w:pPr>
      <w:rPr>
        <w:rFonts w:ascii="Symbol" w:hAnsi="Symbol" w:hint="default"/>
      </w:rPr>
    </w:lvl>
    <w:lvl w:ilvl="7" w:tplc="57500D94" w:tentative="1">
      <w:start w:val="1"/>
      <w:numFmt w:val="bullet"/>
      <w:lvlText w:val="o"/>
      <w:lvlJc w:val="left"/>
      <w:pPr>
        <w:tabs>
          <w:tab w:val="num" w:pos="5760"/>
        </w:tabs>
        <w:ind w:left="5760" w:hanging="360"/>
      </w:pPr>
      <w:rPr>
        <w:rFonts w:ascii="Courier New" w:hAnsi="Courier New" w:cs="Courier New" w:hint="default"/>
      </w:rPr>
    </w:lvl>
    <w:lvl w:ilvl="8" w:tplc="4E92C0D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FD6173"/>
    <w:multiLevelType w:val="multilevel"/>
    <w:tmpl w:val="15269492"/>
    <w:lvl w:ilvl="0">
      <w:start w:val="1"/>
      <w:numFmt w:val="decimal"/>
      <w:pStyle w:val="LutE-LvL1-Heading"/>
      <w:lvlText w:val="%1."/>
      <w:lvlJc w:val="left"/>
      <w:pPr>
        <w:ind w:left="567" w:hanging="567"/>
      </w:pPr>
      <w:rPr>
        <w:rFonts w:hint="default"/>
      </w:rPr>
    </w:lvl>
    <w:lvl w:ilvl="1">
      <w:start w:val="1"/>
      <w:numFmt w:val="decimal"/>
      <w:pStyle w:val="LutE-LvL2-Heading"/>
      <w:lvlText w:val="%1.%2"/>
      <w:lvlJc w:val="left"/>
      <w:pPr>
        <w:ind w:left="1135" w:hanging="567"/>
      </w:pPr>
      <w:rPr>
        <w:rFonts w:hint="default"/>
        <w:b w:val="0"/>
      </w:rPr>
    </w:lvl>
    <w:lvl w:ilvl="2">
      <w:start w:val="1"/>
      <w:numFmt w:val="decimal"/>
      <w:pStyle w:val="LutE-LvL3-Heading"/>
      <w:lvlText w:val="%1.%2.%3"/>
      <w:lvlJc w:val="left"/>
      <w:pPr>
        <w:ind w:left="1418" w:hanging="851"/>
      </w:pPr>
      <w:rPr>
        <w:rFonts w:hint="default"/>
        <w:b w:val="0"/>
        <w:spacing w:val="-10"/>
      </w:rPr>
    </w:lvl>
    <w:lvl w:ilvl="3">
      <w:start w:val="1"/>
      <w:numFmt w:val="decimal"/>
      <w:pStyle w:val="LutE-LvL4-Heading"/>
      <w:lvlText w:val="%1.%2.%3.%4"/>
      <w:lvlJc w:val="left"/>
      <w:pPr>
        <w:ind w:left="1418" w:hanging="851"/>
      </w:pPr>
      <w:rPr>
        <w:rFonts w:hint="default"/>
        <w:spacing w:val="-10"/>
      </w:rPr>
    </w:lvl>
    <w:lvl w:ilvl="4">
      <w:start w:val="1"/>
      <w:numFmt w:val="decimal"/>
      <w:pStyle w:val="LutE-LvL5-Heading"/>
      <w:lvlText w:val="%1.%2.%3.%4.%5"/>
      <w:lvlJc w:val="left"/>
      <w:pPr>
        <w:ind w:left="2835" w:hanging="1417"/>
      </w:pPr>
      <w:rPr>
        <w:rFonts w:hint="default"/>
        <w:spacing w:val="-10"/>
      </w:rPr>
    </w:lvl>
    <w:lvl w:ilvl="5">
      <w:start w:val="1"/>
      <w:numFmt w:val="decimal"/>
      <w:pStyle w:val="LutE-LvL6-Heading"/>
      <w:lvlText w:val="%1.%2.%3.%4.%5.%6"/>
      <w:lvlJc w:val="left"/>
      <w:pPr>
        <w:ind w:left="2835" w:hanging="1417"/>
      </w:pPr>
      <w:rPr>
        <w:rFonts w:hint="default"/>
        <w:spacing w:val="-10"/>
      </w:rPr>
    </w:lvl>
    <w:lvl w:ilvl="6">
      <w:start w:val="1"/>
      <w:numFmt w:val="decimal"/>
      <w:pStyle w:val="LutE-LvL7-Heading"/>
      <w:lvlText w:val="%1.%2.%3.%4.%5.%6.%7"/>
      <w:lvlJc w:val="left"/>
      <w:pPr>
        <w:tabs>
          <w:tab w:val="num" w:pos="2835"/>
        </w:tabs>
        <w:ind w:left="4536" w:hanging="1701"/>
      </w:pPr>
      <w:rPr>
        <w:rFonts w:hint="default"/>
        <w:spacing w:val="-14"/>
      </w:rPr>
    </w:lvl>
    <w:lvl w:ilvl="7">
      <w:start w:val="1"/>
      <w:numFmt w:val="decimal"/>
      <w:pStyle w:val="LutE-LvL8-Heading"/>
      <w:lvlText w:val="%1.%2.%3.%4.%5.%6.%7.%8"/>
      <w:lvlJc w:val="left"/>
      <w:pPr>
        <w:ind w:left="4536" w:hanging="1701"/>
      </w:pPr>
      <w:rPr>
        <w:rFonts w:hint="default"/>
        <w:spacing w:val="-14"/>
      </w:rPr>
    </w:lvl>
    <w:lvl w:ilvl="8">
      <w:start w:val="1"/>
      <w:numFmt w:val="decimal"/>
      <w:pStyle w:val="LutE-LvL9-Heading"/>
      <w:lvlText w:val="%1.%2.%3.%4.%5.%6.%7.%8.%9"/>
      <w:lvlJc w:val="left"/>
      <w:pPr>
        <w:ind w:left="4536" w:hanging="1701"/>
      </w:pPr>
      <w:rPr>
        <w:rFonts w:hint="default"/>
        <w:spacing w:val="-14"/>
      </w:rPr>
    </w:lvl>
  </w:abstractNum>
  <w:abstractNum w:abstractNumId="6" w15:restartNumberingAfterBreak="0">
    <w:nsid w:val="315A7826"/>
    <w:multiLevelType w:val="multilevel"/>
    <w:tmpl w:val="F3A0D3E2"/>
    <w:lvl w:ilvl="0">
      <w:start w:val="1"/>
      <w:numFmt w:val="decimal"/>
      <w:pStyle w:val="berschrift1"/>
      <w:lvlText w:val="%1."/>
      <w:lvlJc w:val="left"/>
      <w:pPr>
        <w:ind w:left="567" w:hanging="567"/>
      </w:pPr>
      <w:rPr>
        <w:rFonts w:hint="default"/>
        <w:b w:val="0"/>
        <w:i w:val="0"/>
        <w:color w:val="auto"/>
      </w:rPr>
    </w:lvl>
    <w:lvl w:ilvl="1">
      <w:start w:val="1"/>
      <w:numFmt w:val="decimal"/>
      <w:pStyle w:val="berschrift2"/>
      <w:lvlText w:val="%1.%2"/>
      <w:lvlJc w:val="left"/>
      <w:pPr>
        <w:ind w:left="1134" w:hanging="567"/>
      </w:pPr>
      <w:rPr>
        <w:rFonts w:hint="default"/>
        <w:b w:val="0"/>
        <w:i w:val="0"/>
        <w:color w:val="auto"/>
      </w:rPr>
    </w:lvl>
    <w:lvl w:ilvl="2">
      <w:start w:val="1"/>
      <w:numFmt w:val="decimal"/>
      <w:pStyle w:val="berschrift3"/>
      <w:lvlText w:val="%1.%2.%3"/>
      <w:lvlJc w:val="left"/>
      <w:pPr>
        <w:ind w:left="1701" w:hanging="567"/>
      </w:pPr>
      <w:rPr>
        <w:rFonts w:hint="default"/>
        <w:b w:val="0"/>
        <w:i w:val="0"/>
      </w:rPr>
    </w:lvl>
    <w:lvl w:ilvl="3">
      <w:start w:val="1"/>
      <w:numFmt w:val="decimal"/>
      <w:pStyle w:val="berschrift4"/>
      <w:lvlText w:val="%1.%2.%3.%4"/>
      <w:lvlJc w:val="left"/>
      <w:pPr>
        <w:ind w:left="2552" w:hanging="851"/>
      </w:pPr>
      <w:rPr>
        <w:rFonts w:hint="default"/>
      </w:rPr>
    </w:lvl>
    <w:lvl w:ilvl="4">
      <w:start w:val="1"/>
      <w:numFmt w:val="decimal"/>
      <w:pStyle w:val="berschrift5"/>
      <w:lvlText w:val="%1.%2.%3.%4.%5"/>
      <w:lvlJc w:val="left"/>
      <w:pPr>
        <w:ind w:left="3119" w:hanging="851"/>
      </w:pPr>
      <w:rPr>
        <w:rFonts w:hint="default"/>
      </w:rPr>
    </w:lvl>
    <w:lvl w:ilvl="5">
      <w:start w:val="1"/>
      <w:numFmt w:val="decimal"/>
      <w:pStyle w:val="berschrift6"/>
      <w:lvlText w:val="%1.%2.%3.%4.%5.%6"/>
      <w:lvlJc w:val="left"/>
      <w:pPr>
        <w:ind w:left="3969" w:hanging="1134"/>
      </w:pPr>
      <w:rPr>
        <w:rFonts w:hint="default"/>
        <w:sz w:val="22"/>
      </w:rPr>
    </w:lvl>
    <w:lvl w:ilvl="6">
      <w:start w:val="1"/>
      <w:numFmt w:val="decimal"/>
      <w:pStyle w:val="berschrift7"/>
      <w:lvlText w:val="%1.%2.%3.%4.%5.%6.%7"/>
      <w:lvlJc w:val="left"/>
      <w:pPr>
        <w:ind w:left="5103" w:hanging="1701"/>
      </w:pPr>
      <w:rPr>
        <w:rFonts w:hint="default"/>
      </w:rPr>
    </w:lvl>
    <w:lvl w:ilvl="7">
      <w:start w:val="1"/>
      <w:numFmt w:val="decimal"/>
      <w:pStyle w:val="berschrift8"/>
      <w:lvlText w:val="%1.%2.%3.%4.%5.%6.%7.%8"/>
      <w:lvlJc w:val="left"/>
      <w:pPr>
        <w:ind w:left="5670" w:hanging="1701"/>
      </w:pPr>
      <w:rPr>
        <w:rFonts w:hint="default"/>
        <w:color w:val="auto"/>
      </w:rPr>
    </w:lvl>
    <w:lvl w:ilvl="8">
      <w:start w:val="1"/>
      <w:numFmt w:val="decimal"/>
      <w:pStyle w:val="berschrift9"/>
      <w:lvlText w:val="%1.%2.%3.%4.%5.%6.%7.%8.%9"/>
      <w:lvlJc w:val="left"/>
      <w:pPr>
        <w:ind w:left="6237" w:hanging="1701"/>
      </w:pPr>
      <w:rPr>
        <w:rFonts w:hint="default"/>
        <w:color w:val="auto"/>
      </w:rPr>
    </w:lvl>
  </w:abstractNum>
  <w:abstractNum w:abstractNumId="7" w15:restartNumberingAfterBreak="0">
    <w:nsid w:val="5599104D"/>
    <w:multiLevelType w:val="multilevel"/>
    <w:tmpl w:val="46CA47E0"/>
    <w:lvl w:ilvl="0">
      <w:start w:val="1"/>
      <w:numFmt w:val="bullet"/>
      <w:pStyle w:val="LutherBullets1"/>
      <w:lvlText w:val=""/>
      <w:lvlJc w:val="left"/>
      <w:pPr>
        <w:ind w:left="1134" w:hanging="567"/>
      </w:pPr>
      <w:rPr>
        <w:rFonts w:ascii="Symbol" w:hAnsi="Symbol" w:hint="default"/>
        <w:color w:val="auto"/>
        <w:sz w:val="22"/>
      </w:rPr>
    </w:lvl>
    <w:lvl w:ilvl="1">
      <w:start w:val="1"/>
      <w:numFmt w:val="bullet"/>
      <w:lvlRestart w:val="0"/>
      <w:pStyle w:val="LutherBullets2"/>
      <w:lvlText w:val=""/>
      <w:lvlJc w:val="left"/>
      <w:pPr>
        <w:ind w:left="1701" w:hanging="567"/>
      </w:pPr>
      <w:rPr>
        <w:rFonts w:ascii="Symbol" w:hAnsi="Symbol" w:hint="default"/>
        <w:color w:val="auto"/>
        <w:sz w:val="22"/>
      </w:rPr>
    </w:lvl>
    <w:lvl w:ilvl="2">
      <w:start w:val="1"/>
      <w:numFmt w:val="bullet"/>
      <w:lvlRestart w:val="0"/>
      <w:pStyle w:val="LutherBullets3"/>
      <w:lvlText w:val=""/>
      <w:lvlJc w:val="left"/>
      <w:pPr>
        <w:ind w:left="2268" w:hanging="567"/>
      </w:pPr>
      <w:rPr>
        <w:rFonts w:ascii="Symbol" w:hAnsi="Symbol" w:hint="default"/>
        <w:color w:val="auto"/>
        <w:sz w:val="22"/>
      </w:rPr>
    </w:lvl>
    <w:lvl w:ilvl="3">
      <w:start w:val="1"/>
      <w:numFmt w:val="bullet"/>
      <w:lvlRestart w:val="0"/>
      <w:pStyle w:val="LutherBullets4"/>
      <w:lvlText w:val=""/>
      <w:lvlJc w:val="left"/>
      <w:pPr>
        <w:ind w:left="2835" w:hanging="567"/>
      </w:pPr>
      <w:rPr>
        <w:rFonts w:ascii="Symbol" w:hAnsi="Symbol" w:hint="default"/>
        <w:color w:val="auto"/>
        <w:sz w:val="22"/>
      </w:rPr>
    </w:lvl>
    <w:lvl w:ilvl="4">
      <w:start w:val="1"/>
      <w:numFmt w:val="bullet"/>
      <w:lvlRestart w:val="0"/>
      <w:pStyle w:val="LutherBullets5"/>
      <w:lvlText w:val=""/>
      <w:lvlJc w:val="left"/>
      <w:pPr>
        <w:ind w:left="3402" w:hanging="567"/>
      </w:pPr>
      <w:rPr>
        <w:rFonts w:ascii="Symbol" w:hAnsi="Symbol" w:hint="default"/>
        <w:color w:val="auto"/>
      </w:rPr>
    </w:lvl>
    <w:lvl w:ilvl="5">
      <w:start w:val="1"/>
      <w:numFmt w:val="bullet"/>
      <w:lvlRestart w:val="0"/>
      <w:pStyle w:val="LutherBullets6"/>
      <w:lvlText w:val=""/>
      <w:lvlJc w:val="left"/>
      <w:pPr>
        <w:ind w:left="3969" w:hanging="567"/>
      </w:pPr>
      <w:rPr>
        <w:rFonts w:ascii="Symbol" w:hAnsi="Symbol" w:hint="default"/>
        <w:color w:val="auto"/>
      </w:rPr>
    </w:lvl>
    <w:lvl w:ilvl="6">
      <w:start w:val="1"/>
      <w:numFmt w:val="bullet"/>
      <w:lvlRestart w:val="0"/>
      <w:pStyle w:val="LutherBullets7"/>
      <w:lvlText w:val=""/>
      <w:lvlJc w:val="left"/>
      <w:pPr>
        <w:ind w:left="4536" w:hanging="567"/>
      </w:pPr>
      <w:rPr>
        <w:rFonts w:ascii="Symbol" w:hAnsi="Symbol" w:hint="default"/>
        <w:color w:val="auto"/>
      </w:rPr>
    </w:lvl>
    <w:lvl w:ilvl="7">
      <w:start w:val="1"/>
      <w:numFmt w:val="bullet"/>
      <w:lvlRestart w:val="0"/>
      <w:pStyle w:val="LutherBullets8"/>
      <w:lvlText w:val=""/>
      <w:lvlJc w:val="left"/>
      <w:pPr>
        <w:ind w:left="5103" w:hanging="567"/>
      </w:pPr>
      <w:rPr>
        <w:rFonts w:ascii="Symbol" w:hAnsi="Symbol" w:hint="default"/>
        <w:color w:val="auto"/>
      </w:rPr>
    </w:lvl>
    <w:lvl w:ilvl="8">
      <w:start w:val="1"/>
      <w:numFmt w:val="bullet"/>
      <w:lvlRestart w:val="0"/>
      <w:pStyle w:val="LutherBullets9"/>
      <w:lvlText w:val=""/>
      <w:lvlJc w:val="left"/>
      <w:pPr>
        <w:ind w:left="5670" w:hanging="567"/>
      </w:pPr>
      <w:rPr>
        <w:rFonts w:ascii="Symbol" w:hAnsi="Symbol" w:hint="default"/>
        <w:color w:val="auto"/>
      </w:rPr>
    </w:lvl>
  </w:abstractNum>
  <w:abstractNum w:abstractNumId="8" w15:restartNumberingAfterBreak="0">
    <w:nsid w:val="591C5292"/>
    <w:multiLevelType w:val="multilevel"/>
    <w:tmpl w:val="4DA4FCA2"/>
    <w:lvl w:ilvl="0">
      <w:start w:val="1"/>
      <w:numFmt w:val="decimal"/>
      <w:pStyle w:val="Listennummer"/>
      <w:lvlText w:val="%1."/>
      <w:lvlJc w:val="left"/>
      <w:pPr>
        <w:tabs>
          <w:tab w:val="num" w:pos="567"/>
        </w:tabs>
        <w:ind w:left="567" w:hanging="567"/>
      </w:pPr>
      <w:rPr>
        <w:rFonts w:hint="default"/>
        <w:b w:val="0"/>
        <w:i w:val="0"/>
      </w:rPr>
    </w:lvl>
    <w:lvl w:ilvl="1">
      <w:start w:val="1"/>
      <w:numFmt w:val="decimal"/>
      <w:lvlText w:val="%1.%2"/>
      <w:lvlJc w:val="left"/>
      <w:pPr>
        <w:tabs>
          <w:tab w:val="num" w:pos="1134"/>
        </w:tabs>
        <w:ind w:left="1134" w:hanging="567"/>
      </w:pPr>
      <w:rPr>
        <w:rFonts w:hint="default"/>
      </w:rPr>
    </w:lvl>
    <w:lvl w:ilvl="2">
      <w:start w:val="1"/>
      <w:numFmt w:val="decimal"/>
      <w:lvlText w:val="%2.%1.%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94"/>
        </w:tabs>
        <w:ind w:left="-394" w:hanging="1080"/>
      </w:pPr>
      <w:rPr>
        <w:rFonts w:hint="default"/>
      </w:rPr>
    </w:lvl>
    <w:lvl w:ilvl="5">
      <w:start w:val="1"/>
      <w:numFmt w:val="decimal"/>
      <w:lvlText w:val="%1.%2.%3.%4.%5.%6"/>
      <w:lvlJc w:val="left"/>
      <w:pPr>
        <w:tabs>
          <w:tab w:val="num" w:pos="-394"/>
        </w:tabs>
        <w:ind w:left="-394" w:hanging="1080"/>
      </w:pPr>
      <w:rPr>
        <w:rFonts w:hint="default"/>
      </w:rPr>
    </w:lvl>
    <w:lvl w:ilvl="6">
      <w:start w:val="1"/>
      <w:numFmt w:val="decimal"/>
      <w:lvlText w:val="%1.%2.%3.%4.%5.%6.%7"/>
      <w:lvlJc w:val="left"/>
      <w:pPr>
        <w:tabs>
          <w:tab w:val="num" w:pos="-34"/>
        </w:tabs>
        <w:ind w:left="-34" w:hanging="1440"/>
      </w:pPr>
      <w:rPr>
        <w:rFonts w:hint="default"/>
      </w:rPr>
    </w:lvl>
    <w:lvl w:ilvl="7">
      <w:start w:val="1"/>
      <w:numFmt w:val="decimal"/>
      <w:lvlText w:val="%1.%2.%3.%4.%5.%6.%7.%8"/>
      <w:lvlJc w:val="left"/>
      <w:pPr>
        <w:tabs>
          <w:tab w:val="num" w:pos="-34"/>
        </w:tabs>
        <w:ind w:left="-34" w:hanging="1440"/>
      </w:pPr>
      <w:rPr>
        <w:rFonts w:hint="default"/>
      </w:rPr>
    </w:lvl>
    <w:lvl w:ilvl="8">
      <w:start w:val="1"/>
      <w:numFmt w:val="decimal"/>
      <w:lvlText w:val="%1.%2.%3.%4.%5.%6.%7.%8.%9"/>
      <w:lvlJc w:val="left"/>
      <w:pPr>
        <w:tabs>
          <w:tab w:val="num" w:pos="326"/>
        </w:tabs>
        <w:ind w:left="326" w:hanging="1800"/>
      </w:pPr>
      <w:rPr>
        <w:rFonts w:hint="default"/>
      </w:rPr>
    </w:lvl>
  </w:abstractNum>
  <w:abstractNum w:abstractNumId="9" w15:restartNumberingAfterBreak="0">
    <w:nsid w:val="7D5A3FFC"/>
    <w:multiLevelType w:val="hybridMultilevel"/>
    <w:tmpl w:val="83281570"/>
    <w:lvl w:ilvl="0" w:tplc="264456A8">
      <w:start w:val="1"/>
      <w:numFmt w:val="bullet"/>
      <w:pStyle w:val="bullet2"/>
      <w:lvlText w:val=""/>
      <w:lvlJc w:val="left"/>
      <w:pPr>
        <w:tabs>
          <w:tab w:val="num" w:pos="1134"/>
        </w:tabs>
        <w:ind w:left="1134" w:hanging="567"/>
      </w:pPr>
      <w:rPr>
        <w:rFonts w:ascii="Symbol" w:hAnsi="Symbol" w:hint="default"/>
        <w:i w:val="0"/>
        <w:color w:val="auto"/>
        <w:sz w:val="22"/>
        <w:szCs w:val="24"/>
      </w:rPr>
    </w:lvl>
    <w:lvl w:ilvl="1" w:tplc="D96EEF4A" w:tentative="1">
      <w:start w:val="1"/>
      <w:numFmt w:val="bullet"/>
      <w:lvlText w:val="o"/>
      <w:lvlJc w:val="left"/>
      <w:pPr>
        <w:tabs>
          <w:tab w:val="num" w:pos="1440"/>
        </w:tabs>
        <w:ind w:left="1440" w:hanging="360"/>
      </w:pPr>
      <w:rPr>
        <w:rFonts w:ascii="Courier New" w:hAnsi="Courier New" w:cs="Courier New" w:hint="default"/>
      </w:rPr>
    </w:lvl>
    <w:lvl w:ilvl="2" w:tplc="75FA61B8" w:tentative="1">
      <w:start w:val="1"/>
      <w:numFmt w:val="bullet"/>
      <w:lvlText w:val=""/>
      <w:lvlJc w:val="left"/>
      <w:pPr>
        <w:tabs>
          <w:tab w:val="num" w:pos="2160"/>
        </w:tabs>
        <w:ind w:left="2160" w:hanging="360"/>
      </w:pPr>
      <w:rPr>
        <w:rFonts w:ascii="Wingdings" w:hAnsi="Wingdings" w:hint="default"/>
      </w:rPr>
    </w:lvl>
    <w:lvl w:ilvl="3" w:tplc="25F8213E" w:tentative="1">
      <w:start w:val="1"/>
      <w:numFmt w:val="bullet"/>
      <w:lvlText w:val=""/>
      <w:lvlJc w:val="left"/>
      <w:pPr>
        <w:tabs>
          <w:tab w:val="num" w:pos="2880"/>
        </w:tabs>
        <w:ind w:left="2880" w:hanging="360"/>
      </w:pPr>
      <w:rPr>
        <w:rFonts w:ascii="Symbol" w:hAnsi="Symbol" w:hint="default"/>
      </w:rPr>
    </w:lvl>
    <w:lvl w:ilvl="4" w:tplc="D0A6156C" w:tentative="1">
      <w:start w:val="1"/>
      <w:numFmt w:val="bullet"/>
      <w:lvlText w:val="o"/>
      <w:lvlJc w:val="left"/>
      <w:pPr>
        <w:tabs>
          <w:tab w:val="num" w:pos="3600"/>
        </w:tabs>
        <w:ind w:left="3600" w:hanging="360"/>
      </w:pPr>
      <w:rPr>
        <w:rFonts w:ascii="Courier New" w:hAnsi="Courier New" w:cs="Courier New" w:hint="default"/>
      </w:rPr>
    </w:lvl>
    <w:lvl w:ilvl="5" w:tplc="46A472F6" w:tentative="1">
      <w:start w:val="1"/>
      <w:numFmt w:val="bullet"/>
      <w:lvlText w:val=""/>
      <w:lvlJc w:val="left"/>
      <w:pPr>
        <w:tabs>
          <w:tab w:val="num" w:pos="4320"/>
        </w:tabs>
        <w:ind w:left="4320" w:hanging="360"/>
      </w:pPr>
      <w:rPr>
        <w:rFonts w:ascii="Wingdings" w:hAnsi="Wingdings" w:hint="default"/>
      </w:rPr>
    </w:lvl>
    <w:lvl w:ilvl="6" w:tplc="DC58BBA2" w:tentative="1">
      <w:start w:val="1"/>
      <w:numFmt w:val="bullet"/>
      <w:lvlText w:val=""/>
      <w:lvlJc w:val="left"/>
      <w:pPr>
        <w:tabs>
          <w:tab w:val="num" w:pos="5040"/>
        </w:tabs>
        <w:ind w:left="5040" w:hanging="360"/>
      </w:pPr>
      <w:rPr>
        <w:rFonts w:ascii="Symbol" w:hAnsi="Symbol" w:hint="default"/>
      </w:rPr>
    </w:lvl>
    <w:lvl w:ilvl="7" w:tplc="C254BB52" w:tentative="1">
      <w:start w:val="1"/>
      <w:numFmt w:val="bullet"/>
      <w:lvlText w:val="o"/>
      <w:lvlJc w:val="left"/>
      <w:pPr>
        <w:tabs>
          <w:tab w:val="num" w:pos="5760"/>
        </w:tabs>
        <w:ind w:left="5760" w:hanging="360"/>
      </w:pPr>
      <w:rPr>
        <w:rFonts w:ascii="Courier New" w:hAnsi="Courier New" w:cs="Courier New" w:hint="default"/>
      </w:rPr>
    </w:lvl>
    <w:lvl w:ilvl="8" w:tplc="D9029F5E"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
  </w:num>
  <w:num w:numId="3">
    <w:abstractNumId w:val="8"/>
  </w:num>
  <w:num w:numId="4">
    <w:abstractNumId w:val="1"/>
  </w:num>
  <w:num w:numId="5">
    <w:abstractNumId w:val="0"/>
  </w:num>
  <w:num w:numId="6">
    <w:abstractNumId w:val="4"/>
  </w:num>
  <w:num w:numId="7">
    <w:abstractNumId w:val="6"/>
  </w:num>
  <w:num w:numId="8">
    <w:abstractNumId w:val="7"/>
  </w:num>
  <w:num w:numId="9">
    <w:abstractNumId w:val="5"/>
  </w:num>
  <w:num w:numId="10">
    <w:abstractNumId w:val="2"/>
  </w:num>
  <w:num w:numId="11">
    <w:abstractNumId w:val="5"/>
  </w:num>
  <w:num w:numId="12">
    <w:abstractNumId w:val="5"/>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autoHyphenation/>
  <w:hyphenationZone w:val="357"/>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ID" w:val="9857946"/>
    <w:docVar w:name="Version" w:val="1"/>
  </w:docVars>
  <w:rsids>
    <w:rsidRoot w:val="007E57A4"/>
    <w:rsid w:val="00000749"/>
    <w:rsid w:val="000063C2"/>
    <w:rsid w:val="00012C81"/>
    <w:rsid w:val="00014701"/>
    <w:rsid w:val="00023FE7"/>
    <w:rsid w:val="000271EE"/>
    <w:rsid w:val="0004131A"/>
    <w:rsid w:val="000465F1"/>
    <w:rsid w:val="00047946"/>
    <w:rsid w:val="0005793F"/>
    <w:rsid w:val="000653A4"/>
    <w:rsid w:val="000723D7"/>
    <w:rsid w:val="000A0C7B"/>
    <w:rsid w:val="000B2739"/>
    <w:rsid w:val="000E5D9D"/>
    <w:rsid w:val="000F6CFA"/>
    <w:rsid w:val="0010617D"/>
    <w:rsid w:val="00117C3C"/>
    <w:rsid w:val="001523C7"/>
    <w:rsid w:val="0015783F"/>
    <w:rsid w:val="001664C2"/>
    <w:rsid w:val="00166C0A"/>
    <w:rsid w:val="00171C0C"/>
    <w:rsid w:val="0017567A"/>
    <w:rsid w:val="0018078D"/>
    <w:rsid w:val="00185A74"/>
    <w:rsid w:val="00192937"/>
    <w:rsid w:val="001B018F"/>
    <w:rsid w:val="001C03E2"/>
    <w:rsid w:val="001C4CE1"/>
    <w:rsid w:val="001F4788"/>
    <w:rsid w:val="001F4FCB"/>
    <w:rsid w:val="00203D72"/>
    <w:rsid w:val="00212CD8"/>
    <w:rsid w:val="00223736"/>
    <w:rsid w:val="00225272"/>
    <w:rsid w:val="00225DB1"/>
    <w:rsid w:val="00241D70"/>
    <w:rsid w:val="00247932"/>
    <w:rsid w:val="00285EEC"/>
    <w:rsid w:val="00294F96"/>
    <w:rsid w:val="002A63A0"/>
    <w:rsid w:val="002B1467"/>
    <w:rsid w:val="002C55FB"/>
    <w:rsid w:val="002E30F1"/>
    <w:rsid w:val="002E3304"/>
    <w:rsid w:val="002E3907"/>
    <w:rsid w:val="002F5511"/>
    <w:rsid w:val="0030394A"/>
    <w:rsid w:val="00325265"/>
    <w:rsid w:val="003370AE"/>
    <w:rsid w:val="00337603"/>
    <w:rsid w:val="00341AEC"/>
    <w:rsid w:val="003457D4"/>
    <w:rsid w:val="00347B6C"/>
    <w:rsid w:val="00362770"/>
    <w:rsid w:val="00376CC3"/>
    <w:rsid w:val="00380641"/>
    <w:rsid w:val="00390C82"/>
    <w:rsid w:val="00391FBB"/>
    <w:rsid w:val="0039545E"/>
    <w:rsid w:val="003955C7"/>
    <w:rsid w:val="003A2A58"/>
    <w:rsid w:val="003A39B1"/>
    <w:rsid w:val="003A5261"/>
    <w:rsid w:val="003B0C5D"/>
    <w:rsid w:val="003B2167"/>
    <w:rsid w:val="003B5352"/>
    <w:rsid w:val="003E470E"/>
    <w:rsid w:val="00407C02"/>
    <w:rsid w:val="004221A2"/>
    <w:rsid w:val="00423661"/>
    <w:rsid w:val="004250F1"/>
    <w:rsid w:val="00435274"/>
    <w:rsid w:val="00451F19"/>
    <w:rsid w:val="00460FE7"/>
    <w:rsid w:val="00466AD0"/>
    <w:rsid w:val="0047517C"/>
    <w:rsid w:val="0047666B"/>
    <w:rsid w:val="0049612D"/>
    <w:rsid w:val="004A1365"/>
    <w:rsid w:val="004A78B0"/>
    <w:rsid w:val="004B1493"/>
    <w:rsid w:val="004B18A4"/>
    <w:rsid w:val="004C6EBC"/>
    <w:rsid w:val="004D04B9"/>
    <w:rsid w:val="004F52ED"/>
    <w:rsid w:val="00504CD2"/>
    <w:rsid w:val="00512BA8"/>
    <w:rsid w:val="00523484"/>
    <w:rsid w:val="0052354D"/>
    <w:rsid w:val="00543D6F"/>
    <w:rsid w:val="00547857"/>
    <w:rsid w:val="00583593"/>
    <w:rsid w:val="00593E92"/>
    <w:rsid w:val="00596B08"/>
    <w:rsid w:val="005A426A"/>
    <w:rsid w:val="005B10D5"/>
    <w:rsid w:val="005B750E"/>
    <w:rsid w:val="005C0C30"/>
    <w:rsid w:val="005C3F06"/>
    <w:rsid w:val="005C523D"/>
    <w:rsid w:val="005D3EC2"/>
    <w:rsid w:val="005F2547"/>
    <w:rsid w:val="006012FA"/>
    <w:rsid w:val="00604888"/>
    <w:rsid w:val="00610492"/>
    <w:rsid w:val="00633C32"/>
    <w:rsid w:val="00645D27"/>
    <w:rsid w:val="00645D60"/>
    <w:rsid w:val="0066425D"/>
    <w:rsid w:val="00671069"/>
    <w:rsid w:val="0067340D"/>
    <w:rsid w:val="00677361"/>
    <w:rsid w:val="006840F3"/>
    <w:rsid w:val="0068631A"/>
    <w:rsid w:val="00693A18"/>
    <w:rsid w:val="00697D52"/>
    <w:rsid w:val="006A1092"/>
    <w:rsid w:val="006B18B7"/>
    <w:rsid w:val="006B3C29"/>
    <w:rsid w:val="006B52CA"/>
    <w:rsid w:val="006C39F5"/>
    <w:rsid w:val="006D155E"/>
    <w:rsid w:val="006E6F14"/>
    <w:rsid w:val="00706220"/>
    <w:rsid w:val="0070673A"/>
    <w:rsid w:val="00707A31"/>
    <w:rsid w:val="0071707A"/>
    <w:rsid w:val="00717EF0"/>
    <w:rsid w:val="007352F2"/>
    <w:rsid w:val="00752A98"/>
    <w:rsid w:val="00765CB8"/>
    <w:rsid w:val="00774B4A"/>
    <w:rsid w:val="007803E9"/>
    <w:rsid w:val="00782CB3"/>
    <w:rsid w:val="007A34F0"/>
    <w:rsid w:val="007B0509"/>
    <w:rsid w:val="007B095D"/>
    <w:rsid w:val="007C0F93"/>
    <w:rsid w:val="007C76CC"/>
    <w:rsid w:val="007D2131"/>
    <w:rsid w:val="007D3924"/>
    <w:rsid w:val="007D3DF5"/>
    <w:rsid w:val="007D63C2"/>
    <w:rsid w:val="007D7FC9"/>
    <w:rsid w:val="007E57A4"/>
    <w:rsid w:val="007E6D4B"/>
    <w:rsid w:val="007F19B7"/>
    <w:rsid w:val="007F7334"/>
    <w:rsid w:val="00802502"/>
    <w:rsid w:val="00805CBA"/>
    <w:rsid w:val="008122CC"/>
    <w:rsid w:val="0081243C"/>
    <w:rsid w:val="00813B12"/>
    <w:rsid w:val="008326BC"/>
    <w:rsid w:val="00832B7A"/>
    <w:rsid w:val="00833A17"/>
    <w:rsid w:val="0084030B"/>
    <w:rsid w:val="00844320"/>
    <w:rsid w:val="0084673D"/>
    <w:rsid w:val="008604F9"/>
    <w:rsid w:val="00871FA4"/>
    <w:rsid w:val="00873393"/>
    <w:rsid w:val="008852BB"/>
    <w:rsid w:val="00885569"/>
    <w:rsid w:val="008874B3"/>
    <w:rsid w:val="00892320"/>
    <w:rsid w:val="00894547"/>
    <w:rsid w:val="008A3106"/>
    <w:rsid w:val="008B5708"/>
    <w:rsid w:val="008D2686"/>
    <w:rsid w:val="008D5693"/>
    <w:rsid w:val="008E61FD"/>
    <w:rsid w:val="008E70A4"/>
    <w:rsid w:val="008E7E11"/>
    <w:rsid w:val="00901A35"/>
    <w:rsid w:val="00903349"/>
    <w:rsid w:val="0091317E"/>
    <w:rsid w:val="00913CDB"/>
    <w:rsid w:val="00913DB6"/>
    <w:rsid w:val="00932647"/>
    <w:rsid w:val="009442F8"/>
    <w:rsid w:val="00946077"/>
    <w:rsid w:val="00952919"/>
    <w:rsid w:val="00971B27"/>
    <w:rsid w:val="00976E62"/>
    <w:rsid w:val="00982B4C"/>
    <w:rsid w:val="00983D13"/>
    <w:rsid w:val="009878FA"/>
    <w:rsid w:val="009920DC"/>
    <w:rsid w:val="0099483C"/>
    <w:rsid w:val="00997B20"/>
    <w:rsid w:val="009A5BC1"/>
    <w:rsid w:val="009C0D38"/>
    <w:rsid w:val="009D067C"/>
    <w:rsid w:val="009F7B03"/>
    <w:rsid w:val="00A06032"/>
    <w:rsid w:val="00A13233"/>
    <w:rsid w:val="00A22F05"/>
    <w:rsid w:val="00A26D6B"/>
    <w:rsid w:val="00A27847"/>
    <w:rsid w:val="00A35B0B"/>
    <w:rsid w:val="00A405CD"/>
    <w:rsid w:val="00A41D32"/>
    <w:rsid w:val="00A81175"/>
    <w:rsid w:val="00A8322D"/>
    <w:rsid w:val="00AA1C75"/>
    <w:rsid w:val="00AA72DF"/>
    <w:rsid w:val="00AB1A59"/>
    <w:rsid w:val="00AC1DEE"/>
    <w:rsid w:val="00AC7EF7"/>
    <w:rsid w:val="00AD3EB7"/>
    <w:rsid w:val="00AE15A9"/>
    <w:rsid w:val="00AF6BE7"/>
    <w:rsid w:val="00AF6C1A"/>
    <w:rsid w:val="00B20548"/>
    <w:rsid w:val="00B232DE"/>
    <w:rsid w:val="00B27B41"/>
    <w:rsid w:val="00B332EC"/>
    <w:rsid w:val="00B6144A"/>
    <w:rsid w:val="00B82697"/>
    <w:rsid w:val="00BB45D3"/>
    <w:rsid w:val="00BC5783"/>
    <w:rsid w:val="00BD6D33"/>
    <w:rsid w:val="00BF4542"/>
    <w:rsid w:val="00C102C9"/>
    <w:rsid w:val="00C11020"/>
    <w:rsid w:val="00C13BBF"/>
    <w:rsid w:val="00C14F9E"/>
    <w:rsid w:val="00C151E2"/>
    <w:rsid w:val="00C24289"/>
    <w:rsid w:val="00C3194F"/>
    <w:rsid w:val="00C36684"/>
    <w:rsid w:val="00C37A16"/>
    <w:rsid w:val="00C460D6"/>
    <w:rsid w:val="00C5686D"/>
    <w:rsid w:val="00C65B8E"/>
    <w:rsid w:val="00C77C7A"/>
    <w:rsid w:val="00C80072"/>
    <w:rsid w:val="00C80F08"/>
    <w:rsid w:val="00C91C96"/>
    <w:rsid w:val="00CA43DE"/>
    <w:rsid w:val="00CB48BE"/>
    <w:rsid w:val="00CB6F1C"/>
    <w:rsid w:val="00CC0FDE"/>
    <w:rsid w:val="00CC5314"/>
    <w:rsid w:val="00CD0582"/>
    <w:rsid w:val="00CD3A3F"/>
    <w:rsid w:val="00CD4B70"/>
    <w:rsid w:val="00CD71E5"/>
    <w:rsid w:val="00CE1AEF"/>
    <w:rsid w:val="00CE779E"/>
    <w:rsid w:val="00CF0395"/>
    <w:rsid w:val="00CF1CD1"/>
    <w:rsid w:val="00D07423"/>
    <w:rsid w:val="00D235A1"/>
    <w:rsid w:val="00D47635"/>
    <w:rsid w:val="00D649C2"/>
    <w:rsid w:val="00D75C8F"/>
    <w:rsid w:val="00D76FF6"/>
    <w:rsid w:val="00D806D6"/>
    <w:rsid w:val="00D83726"/>
    <w:rsid w:val="00DA1EAD"/>
    <w:rsid w:val="00DA6B6E"/>
    <w:rsid w:val="00DB0CAB"/>
    <w:rsid w:val="00DC4527"/>
    <w:rsid w:val="00DE3D63"/>
    <w:rsid w:val="00DF5747"/>
    <w:rsid w:val="00E110AD"/>
    <w:rsid w:val="00E144CC"/>
    <w:rsid w:val="00E21FC3"/>
    <w:rsid w:val="00E261E7"/>
    <w:rsid w:val="00E37458"/>
    <w:rsid w:val="00E552F3"/>
    <w:rsid w:val="00E609B1"/>
    <w:rsid w:val="00E61CD6"/>
    <w:rsid w:val="00E83BCD"/>
    <w:rsid w:val="00E84C11"/>
    <w:rsid w:val="00E944B7"/>
    <w:rsid w:val="00EB0864"/>
    <w:rsid w:val="00EB1749"/>
    <w:rsid w:val="00EB4292"/>
    <w:rsid w:val="00EB5933"/>
    <w:rsid w:val="00EE6C7B"/>
    <w:rsid w:val="00EE7D5B"/>
    <w:rsid w:val="00F04C5E"/>
    <w:rsid w:val="00F311DF"/>
    <w:rsid w:val="00F37CBA"/>
    <w:rsid w:val="00F4075D"/>
    <w:rsid w:val="00F65B24"/>
    <w:rsid w:val="00F70D15"/>
    <w:rsid w:val="00F72A54"/>
    <w:rsid w:val="00F823F7"/>
    <w:rsid w:val="00FA0454"/>
    <w:rsid w:val="00FA0DF0"/>
    <w:rsid w:val="00FB14E5"/>
    <w:rsid w:val="00FB69DD"/>
    <w:rsid w:val="00FD2ADE"/>
    <w:rsid w:val="00FD3A85"/>
    <w:rsid w:val="00FD5C3D"/>
    <w:rsid w:val="00FD78D0"/>
    <w:rsid w:val="00FE3946"/>
    <w:rsid w:val="00FF3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62C778"/>
  <w15:chartTrackingRefBased/>
  <w15:docId w15:val="{CB267FD0-90F8-4FD5-BF2F-9661D9493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C3F06"/>
    <w:pPr>
      <w:spacing w:line="320" w:lineRule="atLeast"/>
      <w:jc w:val="both"/>
    </w:pPr>
    <w:rPr>
      <w:rFonts w:ascii="Arial" w:hAnsi="Arial"/>
      <w:sz w:val="22"/>
      <w:szCs w:val="24"/>
    </w:rPr>
  </w:style>
  <w:style w:type="paragraph" w:styleId="berschrift1">
    <w:name w:val="heading 1"/>
    <w:basedOn w:val="Standard"/>
    <w:next w:val="Standard"/>
    <w:qFormat/>
    <w:rsid w:val="00C151E2"/>
    <w:pPr>
      <w:numPr>
        <w:numId w:val="7"/>
      </w:numPr>
      <w:outlineLvl w:val="0"/>
    </w:pPr>
    <w:rPr>
      <w:rFonts w:cs="Arial"/>
      <w:bCs/>
      <w:kern w:val="32"/>
      <w:szCs w:val="32"/>
    </w:rPr>
  </w:style>
  <w:style w:type="paragraph" w:styleId="berschrift2">
    <w:name w:val="heading 2"/>
    <w:basedOn w:val="Standard"/>
    <w:next w:val="Standard"/>
    <w:qFormat/>
    <w:rsid w:val="00C151E2"/>
    <w:pPr>
      <w:numPr>
        <w:ilvl w:val="1"/>
        <w:numId w:val="7"/>
      </w:numPr>
      <w:outlineLvl w:val="1"/>
    </w:pPr>
    <w:rPr>
      <w:rFonts w:cs="Arial"/>
      <w:bCs/>
      <w:iCs/>
      <w:szCs w:val="28"/>
    </w:rPr>
  </w:style>
  <w:style w:type="paragraph" w:styleId="berschrift3">
    <w:name w:val="heading 3"/>
    <w:basedOn w:val="Standard"/>
    <w:next w:val="Standard"/>
    <w:qFormat/>
    <w:rsid w:val="00C151E2"/>
    <w:pPr>
      <w:numPr>
        <w:ilvl w:val="2"/>
        <w:numId w:val="7"/>
      </w:numPr>
      <w:spacing w:after="120"/>
      <w:outlineLvl w:val="2"/>
    </w:pPr>
    <w:rPr>
      <w:bCs/>
      <w:szCs w:val="26"/>
    </w:rPr>
  </w:style>
  <w:style w:type="paragraph" w:styleId="berschrift4">
    <w:name w:val="heading 4"/>
    <w:basedOn w:val="Standard"/>
    <w:next w:val="Standard"/>
    <w:qFormat/>
    <w:rsid w:val="00EB5933"/>
    <w:pPr>
      <w:numPr>
        <w:ilvl w:val="3"/>
        <w:numId w:val="7"/>
      </w:numPr>
      <w:spacing w:after="120"/>
      <w:outlineLvl w:val="3"/>
    </w:pPr>
    <w:rPr>
      <w:bCs/>
      <w:szCs w:val="28"/>
    </w:rPr>
  </w:style>
  <w:style w:type="paragraph" w:styleId="berschrift5">
    <w:name w:val="heading 5"/>
    <w:basedOn w:val="Standard"/>
    <w:next w:val="Standard"/>
    <w:link w:val="berschrift5Zchn"/>
    <w:unhideWhenUsed/>
    <w:qFormat/>
    <w:rsid w:val="00C151E2"/>
    <w:pPr>
      <w:numPr>
        <w:ilvl w:val="4"/>
        <w:numId w:val="7"/>
      </w:numPr>
      <w:spacing w:line="240" w:lineRule="atLeast"/>
      <w:outlineLvl w:val="4"/>
    </w:pPr>
    <w:rPr>
      <w:rFonts w:eastAsiaTheme="majorEastAsia" w:cstheme="majorBidi"/>
    </w:rPr>
  </w:style>
  <w:style w:type="paragraph" w:styleId="berschrift6">
    <w:name w:val="heading 6"/>
    <w:basedOn w:val="Standard"/>
    <w:next w:val="Standard"/>
    <w:link w:val="berschrift6Zchn"/>
    <w:unhideWhenUsed/>
    <w:qFormat/>
    <w:rsid w:val="006840F3"/>
    <w:pPr>
      <w:numPr>
        <w:ilvl w:val="5"/>
        <w:numId w:val="7"/>
      </w:numPr>
      <w:outlineLvl w:val="5"/>
    </w:pPr>
    <w:rPr>
      <w:rFonts w:eastAsiaTheme="majorEastAsia" w:cstheme="majorBidi"/>
      <w:iCs/>
    </w:rPr>
  </w:style>
  <w:style w:type="paragraph" w:styleId="berschrift7">
    <w:name w:val="heading 7"/>
    <w:basedOn w:val="Standard"/>
    <w:next w:val="Standard"/>
    <w:link w:val="berschrift7Zchn"/>
    <w:unhideWhenUsed/>
    <w:qFormat/>
    <w:rsid w:val="00EB5933"/>
    <w:pPr>
      <w:numPr>
        <w:ilvl w:val="6"/>
        <w:numId w:val="7"/>
      </w:numPr>
      <w:outlineLvl w:val="6"/>
    </w:pPr>
    <w:rPr>
      <w:rFonts w:eastAsiaTheme="majorEastAsia" w:cstheme="majorBidi"/>
      <w:iCs/>
    </w:rPr>
  </w:style>
  <w:style w:type="paragraph" w:styleId="berschrift8">
    <w:name w:val="heading 8"/>
    <w:basedOn w:val="Standard"/>
    <w:next w:val="Standard"/>
    <w:link w:val="berschrift8Zchn"/>
    <w:unhideWhenUsed/>
    <w:qFormat/>
    <w:rsid w:val="00EB5933"/>
    <w:pPr>
      <w:numPr>
        <w:ilvl w:val="7"/>
        <w:numId w:val="7"/>
      </w:numPr>
      <w:outlineLvl w:val="7"/>
    </w:pPr>
    <w:rPr>
      <w:rFonts w:eastAsiaTheme="majorEastAsia" w:cstheme="majorBidi"/>
      <w:szCs w:val="20"/>
    </w:rPr>
  </w:style>
  <w:style w:type="paragraph" w:styleId="berschrift9">
    <w:name w:val="heading 9"/>
    <w:basedOn w:val="Standard"/>
    <w:next w:val="Standard"/>
    <w:link w:val="berschrift9Zchn"/>
    <w:unhideWhenUsed/>
    <w:qFormat/>
    <w:rsid w:val="006840F3"/>
    <w:pPr>
      <w:numPr>
        <w:ilvl w:val="8"/>
        <w:numId w:val="7"/>
      </w:numPr>
      <w:outlineLvl w:val="8"/>
    </w:pPr>
    <w:rPr>
      <w:rFonts w:eastAsiaTheme="majorEastAsia" w:cstheme="majorBidi"/>
      <w:iCs/>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paragraph">
    <w:name w:val="Heading paragraph"/>
    <w:basedOn w:val="Standard"/>
    <w:next w:val="Standard"/>
    <w:rsid w:val="00EB1749"/>
    <w:pPr>
      <w:tabs>
        <w:tab w:val="center" w:pos="57"/>
      </w:tabs>
      <w:spacing w:after="120"/>
      <w:jc w:val="center"/>
    </w:pPr>
    <w:rPr>
      <w:b/>
    </w:rPr>
  </w:style>
  <w:style w:type="paragraph" w:styleId="Kopfzeile">
    <w:name w:val="header"/>
    <w:basedOn w:val="Standard"/>
    <w:rsid w:val="00EB1749"/>
    <w:pPr>
      <w:tabs>
        <w:tab w:val="center" w:pos="4320"/>
        <w:tab w:val="right" w:pos="8640"/>
      </w:tabs>
    </w:pPr>
  </w:style>
  <w:style w:type="paragraph" w:styleId="Fuzeile">
    <w:name w:val="footer"/>
    <w:basedOn w:val="Standard"/>
    <w:rsid w:val="00F04C5E"/>
    <w:pPr>
      <w:tabs>
        <w:tab w:val="center" w:pos="4320"/>
        <w:tab w:val="right" w:pos="8640"/>
      </w:tabs>
      <w:jc w:val="center"/>
    </w:pPr>
    <w:rPr>
      <w:sz w:val="18"/>
    </w:rPr>
  </w:style>
  <w:style w:type="paragraph" w:customStyle="1" w:styleId="bullet3">
    <w:name w:val="bullet 3"/>
    <w:basedOn w:val="Standard"/>
    <w:rsid w:val="00D07423"/>
    <w:pPr>
      <w:numPr>
        <w:numId w:val="6"/>
      </w:numPr>
      <w:tabs>
        <w:tab w:val="clear" w:pos="1701"/>
        <w:tab w:val="num" w:pos="360"/>
      </w:tabs>
      <w:spacing w:after="120"/>
      <w:ind w:left="0" w:firstLine="0"/>
    </w:pPr>
  </w:style>
  <w:style w:type="paragraph" w:customStyle="1" w:styleId="bullet2">
    <w:name w:val="bullet 2"/>
    <w:basedOn w:val="Standard"/>
    <w:rsid w:val="00D07423"/>
    <w:pPr>
      <w:numPr>
        <w:numId w:val="1"/>
      </w:numPr>
      <w:spacing w:after="120"/>
    </w:pPr>
    <w:rPr>
      <w:lang w:val="de-DE"/>
    </w:rPr>
  </w:style>
  <w:style w:type="paragraph" w:styleId="Index1">
    <w:name w:val="index 1"/>
    <w:basedOn w:val="Standard"/>
    <w:next w:val="Standard"/>
    <w:autoRedefine/>
    <w:semiHidden/>
    <w:rsid w:val="0067340D"/>
    <w:pPr>
      <w:ind w:left="220" w:hanging="220"/>
    </w:pPr>
  </w:style>
  <w:style w:type="paragraph" w:customStyle="1" w:styleId="bullet1">
    <w:name w:val="bullet 1"/>
    <w:basedOn w:val="Standard"/>
    <w:rsid w:val="009C0D38"/>
    <w:pPr>
      <w:numPr>
        <w:numId w:val="2"/>
      </w:numPr>
      <w:tabs>
        <w:tab w:val="clear" w:pos="567"/>
        <w:tab w:val="num" w:pos="360"/>
      </w:tabs>
      <w:spacing w:after="120"/>
      <w:ind w:left="0" w:firstLine="0"/>
    </w:pPr>
    <w:rPr>
      <w:lang w:val="de-DE"/>
    </w:rPr>
  </w:style>
  <w:style w:type="paragraph" w:styleId="Verzeichnis2">
    <w:name w:val="toc 2"/>
    <w:basedOn w:val="Standard"/>
    <w:next w:val="Standard"/>
    <w:autoRedefine/>
    <w:semiHidden/>
    <w:rsid w:val="008B5708"/>
    <w:pPr>
      <w:tabs>
        <w:tab w:val="left" w:pos="567"/>
        <w:tab w:val="right" w:leader="dot" w:pos="9470"/>
      </w:tabs>
      <w:spacing w:after="120"/>
    </w:pPr>
  </w:style>
  <w:style w:type="paragraph" w:styleId="Verzeichnis1">
    <w:name w:val="toc 1"/>
    <w:basedOn w:val="Standard"/>
    <w:next w:val="Standard"/>
    <w:autoRedefine/>
    <w:semiHidden/>
    <w:rsid w:val="00913DB6"/>
  </w:style>
  <w:style w:type="paragraph" w:styleId="Verzeichnis3">
    <w:name w:val="toc 3"/>
    <w:basedOn w:val="Standard"/>
    <w:next w:val="Standard"/>
    <w:autoRedefine/>
    <w:semiHidden/>
    <w:rsid w:val="00913DB6"/>
    <w:pPr>
      <w:spacing w:after="120"/>
      <w:ind w:left="567"/>
    </w:pPr>
  </w:style>
  <w:style w:type="paragraph" w:styleId="Verzeichnis9">
    <w:name w:val="toc 9"/>
    <w:basedOn w:val="Standard"/>
    <w:next w:val="Standard"/>
    <w:autoRedefine/>
    <w:semiHidden/>
    <w:rsid w:val="00913DB6"/>
    <w:pPr>
      <w:ind w:left="1760"/>
    </w:pPr>
  </w:style>
  <w:style w:type="paragraph" w:styleId="Verzeichnis4">
    <w:name w:val="toc 4"/>
    <w:basedOn w:val="Standard"/>
    <w:next w:val="Standard"/>
    <w:autoRedefine/>
    <w:semiHidden/>
    <w:rsid w:val="00EE6C7B"/>
    <w:pPr>
      <w:spacing w:after="120"/>
      <w:ind w:left="658"/>
    </w:pPr>
  </w:style>
  <w:style w:type="paragraph" w:styleId="Listennummer">
    <w:name w:val="List Number"/>
    <w:basedOn w:val="Standard"/>
    <w:rsid w:val="00EB1749"/>
    <w:pPr>
      <w:numPr>
        <w:numId w:val="3"/>
      </w:numPr>
      <w:spacing w:after="120"/>
    </w:pPr>
  </w:style>
  <w:style w:type="paragraph" w:styleId="Listennummer3">
    <w:name w:val="List Number 3"/>
    <w:basedOn w:val="Standard"/>
    <w:next w:val="Standard"/>
    <w:rsid w:val="00EB1749"/>
    <w:pPr>
      <w:numPr>
        <w:numId w:val="4"/>
      </w:numPr>
      <w:spacing w:after="120"/>
      <w:ind w:left="1417" w:hanging="737"/>
    </w:pPr>
  </w:style>
  <w:style w:type="paragraph" w:styleId="Listennummer4">
    <w:name w:val="List Number 4"/>
    <w:basedOn w:val="Standard"/>
    <w:rsid w:val="00677361"/>
    <w:pPr>
      <w:numPr>
        <w:numId w:val="5"/>
      </w:numPr>
      <w:spacing w:after="120"/>
      <w:ind w:left="1417" w:hanging="737"/>
    </w:pPr>
  </w:style>
  <w:style w:type="paragraph" w:styleId="Listenabsatz">
    <w:name w:val="List Paragraph"/>
    <w:basedOn w:val="Standard"/>
    <w:uiPriority w:val="34"/>
    <w:qFormat/>
    <w:rsid w:val="00885569"/>
    <w:pPr>
      <w:ind w:left="720"/>
      <w:contextualSpacing/>
    </w:pPr>
  </w:style>
  <w:style w:type="character" w:customStyle="1" w:styleId="berschrift5Zchn">
    <w:name w:val="Überschrift 5 Zchn"/>
    <w:basedOn w:val="Absatz-Standardschriftart"/>
    <w:link w:val="berschrift5"/>
    <w:rsid w:val="00C151E2"/>
    <w:rPr>
      <w:rFonts w:ascii="Arial" w:eastAsiaTheme="majorEastAsia" w:hAnsi="Arial" w:cstheme="majorBidi"/>
      <w:sz w:val="22"/>
      <w:szCs w:val="24"/>
    </w:rPr>
  </w:style>
  <w:style w:type="character" w:customStyle="1" w:styleId="berschrift6Zchn">
    <w:name w:val="Überschrift 6 Zchn"/>
    <w:basedOn w:val="Absatz-Standardschriftart"/>
    <w:link w:val="berschrift6"/>
    <w:rsid w:val="006840F3"/>
    <w:rPr>
      <w:rFonts w:ascii="Arial" w:eastAsiaTheme="majorEastAsia" w:hAnsi="Arial" w:cstheme="majorBidi"/>
      <w:iCs/>
      <w:sz w:val="22"/>
      <w:szCs w:val="24"/>
    </w:rPr>
  </w:style>
  <w:style w:type="character" w:customStyle="1" w:styleId="berschrift7Zchn">
    <w:name w:val="Überschrift 7 Zchn"/>
    <w:basedOn w:val="Absatz-Standardschriftart"/>
    <w:link w:val="berschrift7"/>
    <w:rsid w:val="00EB5933"/>
    <w:rPr>
      <w:rFonts w:ascii="Arial" w:eastAsiaTheme="majorEastAsia" w:hAnsi="Arial" w:cstheme="majorBidi"/>
      <w:iCs/>
      <w:sz w:val="22"/>
      <w:szCs w:val="24"/>
    </w:rPr>
  </w:style>
  <w:style w:type="character" w:customStyle="1" w:styleId="berschrift8Zchn">
    <w:name w:val="Überschrift 8 Zchn"/>
    <w:basedOn w:val="Absatz-Standardschriftart"/>
    <w:link w:val="berschrift8"/>
    <w:rsid w:val="00EB5933"/>
    <w:rPr>
      <w:rFonts w:ascii="Arial" w:eastAsiaTheme="majorEastAsia" w:hAnsi="Arial" w:cstheme="majorBidi"/>
      <w:sz w:val="22"/>
    </w:rPr>
  </w:style>
  <w:style w:type="character" w:customStyle="1" w:styleId="berschrift9Zchn">
    <w:name w:val="Überschrift 9 Zchn"/>
    <w:basedOn w:val="Absatz-Standardschriftart"/>
    <w:link w:val="berschrift9"/>
    <w:rsid w:val="006840F3"/>
    <w:rPr>
      <w:rFonts w:ascii="Arial" w:eastAsiaTheme="majorEastAsia" w:hAnsi="Arial" w:cstheme="majorBidi"/>
      <w:iCs/>
      <w:sz w:val="22"/>
    </w:rPr>
  </w:style>
  <w:style w:type="table" w:styleId="Tabellenraster">
    <w:name w:val="Table Grid"/>
    <w:basedOn w:val="NormaleTabelle"/>
    <w:rsid w:val="007E57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therBodyText">
    <w:name w:val="Luther Body Text"/>
    <w:basedOn w:val="Standard"/>
    <w:link w:val="LutherBodyTextChar"/>
    <w:qFormat/>
    <w:rsid w:val="0084673D"/>
    <w:pPr>
      <w:spacing w:before="120" w:after="240"/>
    </w:pPr>
    <w:rPr>
      <w:rFonts w:eastAsiaTheme="minorHAnsi" w:cstheme="minorBidi"/>
      <w:szCs w:val="22"/>
      <w:lang w:val="de-DE"/>
    </w:rPr>
  </w:style>
  <w:style w:type="character" w:customStyle="1" w:styleId="LutherBodyTextChar">
    <w:name w:val="Luther Body Text Char"/>
    <w:basedOn w:val="Absatz-Standardschriftart"/>
    <w:link w:val="LutherBodyText"/>
    <w:rsid w:val="0084673D"/>
    <w:rPr>
      <w:rFonts w:ascii="Arial" w:eastAsiaTheme="minorHAnsi" w:hAnsi="Arial" w:cstheme="minorBidi"/>
      <w:sz w:val="22"/>
      <w:szCs w:val="22"/>
      <w:lang w:val="de-DE"/>
    </w:rPr>
  </w:style>
  <w:style w:type="paragraph" w:customStyle="1" w:styleId="LutherBullets1">
    <w:name w:val="Luther Bullets_1"/>
    <w:basedOn w:val="LutherBodyText"/>
    <w:link w:val="LutherBullets1Char"/>
    <w:qFormat/>
    <w:rsid w:val="0084673D"/>
    <w:pPr>
      <w:numPr>
        <w:numId w:val="8"/>
      </w:numPr>
    </w:pPr>
  </w:style>
  <w:style w:type="character" w:customStyle="1" w:styleId="LutherBullets1Char">
    <w:name w:val="Luther Bullets_1 Char"/>
    <w:basedOn w:val="Absatz-Standardschriftart"/>
    <w:link w:val="LutherBullets1"/>
    <w:rsid w:val="0084673D"/>
    <w:rPr>
      <w:rFonts w:ascii="Arial" w:eastAsiaTheme="minorHAnsi" w:hAnsi="Arial" w:cstheme="minorBidi"/>
      <w:sz w:val="22"/>
      <w:szCs w:val="22"/>
      <w:lang w:val="de-DE"/>
    </w:rPr>
  </w:style>
  <w:style w:type="paragraph" w:customStyle="1" w:styleId="LutherBullets2">
    <w:name w:val="Luther Bullets_2"/>
    <w:basedOn w:val="LutherBullets1"/>
    <w:link w:val="LutherBullets2Char"/>
    <w:qFormat/>
    <w:rsid w:val="0084673D"/>
    <w:pPr>
      <w:numPr>
        <w:ilvl w:val="1"/>
      </w:numPr>
    </w:pPr>
  </w:style>
  <w:style w:type="character" w:customStyle="1" w:styleId="LutherBullets2Char">
    <w:name w:val="Luther Bullets_2 Char"/>
    <w:basedOn w:val="LutherBullets1Char"/>
    <w:link w:val="LutherBullets2"/>
    <w:rsid w:val="0084673D"/>
    <w:rPr>
      <w:rFonts w:ascii="Arial" w:eastAsiaTheme="minorHAnsi" w:hAnsi="Arial" w:cstheme="minorBidi"/>
      <w:sz w:val="22"/>
      <w:szCs w:val="22"/>
      <w:lang w:val="de-DE"/>
    </w:rPr>
  </w:style>
  <w:style w:type="paragraph" w:customStyle="1" w:styleId="LutherBullets3">
    <w:name w:val="Luther Bullets_3"/>
    <w:basedOn w:val="LutherBullets2"/>
    <w:link w:val="LutherBullets3Char"/>
    <w:qFormat/>
    <w:rsid w:val="0084673D"/>
    <w:pPr>
      <w:numPr>
        <w:ilvl w:val="2"/>
      </w:numPr>
    </w:pPr>
  </w:style>
  <w:style w:type="character" w:customStyle="1" w:styleId="LutherBullets3Char">
    <w:name w:val="Luther Bullets_3 Char"/>
    <w:basedOn w:val="LutherBullets2Char"/>
    <w:link w:val="LutherBullets3"/>
    <w:rsid w:val="0084673D"/>
    <w:rPr>
      <w:rFonts w:ascii="Arial" w:eastAsiaTheme="minorHAnsi" w:hAnsi="Arial" w:cstheme="minorBidi"/>
      <w:sz w:val="22"/>
      <w:szCs w:val="22"/>
      <w:lang w:val="de-DE"/>
    </w:rPr>
  </w:style>
  <w:style w:type="paragraph" w:customStyle="1" w:styleId="LutherBullets4">
    <w:name w:val="Luther Bullets_4"/>
    <w:basedOn w:val="LutherBullets3"/>
    <w:link w:val="LutherBullets4Char"/>
    <w:qFormat/>
    <w:rsid w:val="0084673D"/>
    <w:pPr>
      <w:numPr>
        <w:ilvl w:val="3"/>
      </w:numPr>
    </w:pPr>
  </w:style>
  <w:style w:type="character" w:customStyle="1" w:styleId="LutherBullets4Char">
    <w:name w:val="Luther Bullets_4 Char"/>
    <w:basedOn w:val="LutherBullets3Char"/>
    <w:link w:val="LutherBullets4"/>
    <w:rsid w:val="0084673D"/>
    <w:rPr>
      <w:rFonts w:ascii="Arial" w:eastAsiaTheme="minorHAnsi" w:hAnsi="Arial" w:cstheme="minorBidi"/>
      <w:sz w:val="22"/>
      <w:szCs w:val="22"/>
      <w:lang w:val="de-DE"/>
    </w:rPr>
  </w:style>
  <w:style w:type="paragraph" w:customStyle="1" w:styleId="LutherBullets5">
    <w:name w:val="Luther Bullets_5"/>
    <w:basedOn w:val="LutherBullets4"/>
    <w:link w:val="LutherBullets5Char"/>
    <w:qFormat/>
    <w:rsid w:val="0084673D"/>
    <w:pPr>
      <w:numPr>
        <w:ilvl w:val="4"/>
      </w:numPr>
    </w:pPr>
  </w:style>
  <w:style w:type="character" w:customStyle="1" w:styleId="LutherBullets5Char">
    <w:name w:val="Luther Bullets_5 Char"/>
    <w:basedOn w:val="LutherBullets4Char"/>
    <w:link w:val="LutherBullets5"/>
    <w:rsid w:val="0084673D"/>
    <w:rPr>
      <w:rFonts w:ascii="Arial" w:eastAsiaTheme="minorHAnsi" w:hAnsi="Arial" w:cstheme="minorBidi"/>
      <w:sz w:val="22"/>
      <w:szCs w:val="22"/>
      <w:lang w:val="de-DE"/>
    </w:rPr>
  </w:style>
  <w:style w:type="paragraph" w:customStyle="1" w:styleId="LutherBullets6">
    <w:name w:val="Luther Bullets_6"/>
    <w:basedOn w:val="LutherBullets5"/>
    <w:link w:val="LutherBullets6Char"/>
    <w:qFormat/>
    <w:rsid w:val="0084673D"/>
    <w:pPr>
      <w:numPr>
        <w:ilvl w:val="5"/>
      </w:numPr>
    </w:pPr>
  </w:style>
  <w:style w:type="character" w:customStyle="1" w:styleId="LutherBullets6Char">
    <w:name w:val="Luther Bullets_6 Char"/>
    <w:basedOn w:val="LutherBullets5Char"/>
    <w:link w:val="LutherBullets6"/>
    <w:rsid w:val="0084673D"/>
    <w:rPr>
      <w:rFonts w:ascii="Arial" w:eastAsiaTheme="minorHAnsi" w:hAnsi="Arial" w:cstheme="minorBidi"/>
      <w:sz w:val="22"/>
      <w:szCs w:val="22"/>
      <w:lang w:val="de-DE"/>
    </w:rPr>
  </w:style>
  <w:style w:type="paragraph" w:customStyle="1" w:styleId="LutherBullets7">
    <w:name w:val="Luther Bullets_7"/>
    <w:basedOn w:val="LutherBullets6"/>
    <w:link w:val="LutherBullets7Char"/>
    <w:qFormat/>
    <w:rsid w:val="0084673D"/>
    <w:pPr>
      <w:numPr>
        <w:ilvl w:val="6"/>
      </w:numPr>
    </w:pPr>
  </w:style>
  <w:style w:type="character" w:customStyle="1" w:styleId="LutherBullets7Char">
    <w:name w:val="Luther Bullets_7 Char"/>
    <w:basedOn w:val="LutherBullets6Char"/>
    <w:link w:val="LutherBullets7"/>
    <w:rsid w:val="0084673D"/>
    <w:rPr>
      <w:rFonts w:ascii="Arial" w:eastAsiaTheme="minorHAnsi" w:hAnsi="Arial" w:cstheme="minorBidi"/>
      <w:sz w:val="22"/>
      <w:szCs w:val="22"/>
      <w:lang w:val="de-DE"/>
    </w:rPr>
  </w:style>
  <w:style w:type="paragraph" w:customStyle="1" w:styleId="LutherBullets8">
    <w:name w:val="Luther Bullets_8"/>
    <w:basedOn w:val="LutherBullets7"/>
    <w:link w:val="LutherBullets8Char"/>
    <w:qFormat/>
    <w:rsid w:val="0084673D"/>
    <w:pPr>
      <w:numPr>
        <w:ilvl w:val="7"/>
      </w:numPr>
    </w:pPr>
  </w:style>
  <w:style w:type="character" w:customStyle="1" w:styleId="LutherBullets8Char">
    <w:name w:val="Luther Bullets_8 Char"/>
    <w:basedOn w:val="LutherBullets7Char"/>
    <w:link w:val="LutherBullets8"/>
    <w:rsid w:val="0084673D"/>
    <w:rPr>
      <w:rFonts w:ascii="Arial" w:eastAsiaTheme="minorHAnsi" w:hAnsi="Arial" w:cstheme="minorBidi"/>
      <w:sz w:val="22"/>
      <w:szCs w:val="22"/>
      <w:lang w:val="de-DE"/>
    </w:rPr>
  </w:style>
  <w:style w:type="paragraph" w:customStyle="1" w:styleId="LutherBullets9">
    <w:name w:val="Luther Bullets_9"/>
    <w:basedOn w:val="LutherBullets8"/>
    <w:link w:val="LutherBullets9Char"/>
    <w:qFormat/>
    <w:rsid w:val="0084673D"/>
    <w:pPr>
      <w:numPr>
        <w:ilvl w:val="8"/>
      </w:numPr>
    </w:pPr>
  </w:style>
  <w:style w:type="character" w:customStyle="1" w:styleId="LutherBullets9Char">
    <w:name w:val="Luther Bullets_9 Char"/>
    <w:basedOn w:val="LutherBullets8Char"/>
    <w:link w:val="LutherBullets9"/>
    <w:rsid w:val="0084673D"/>
    <w:rPr>
      <w:rFonts w:ascii="Arial" w:eastAsiaTheme="minorHAnsi" w:hAnsi="Arial" w:cstheme="minorBidi"/>
      <w:sz w:val="22"/>
      <w:szCs w:val="22"/>
      <w:lang w:val="de-DE"/>
    </w:rPr>
  </w:style>
  <w:style w:type="paragraph" w:customStyle="1" w:styleId="LutE-LvL1-Text">
    <w:name w:val="Lut.E - LvL 1 - Text"/>
    <w:basedOn w:val="LutherBodyText"/>
    <w:link w:val="LutE-LvL1-TextChar"/>
    <w:qFormat/>
    <w:rsid w:val="0084673D"/>
  </w:style>
  <w:style w:type="character" w:customStyle="1" w:styleId="LutE-LvL1-TextChar">
    <w:name w:val="Lut.E - LvL 1 - Text Char"/>
    <w:basedOn w:val="LutherBodyTextChar"/>
    <w:link w:val="LutE-LvL1-Text"/>
    <w:rsid w:val="0084673D"/>
    <w:rPr>
      <w:rFonts w:ascii="Arial" w:eastAsiaTheme="minorHAnsi" w:hAnsi="Arial" w:cstheme="minorBidi"/>
      <w:sz w:val="22"/>
      <w:szCs w:val="22"/>
      <w:lang w:val="de-DE"/>
    </w:rPr>
  </w:style>
  <w:style w:type="paragraph" w:customStyle="1" w:styleId="LutE-LvL2-Text">
    <w:name w:val="Lut.E - LvL 2 - Text"/>
    <w:basedOn w:val="LutE-LvL1-Text"/>
    <w:link w:val="LutE-LvL2-TextChar"/>
    <w:qFormat/>
    <w:rsid w:val="0084673D"/>
    <w:pPr>
      <w:ind w:left="567"/>
    </w:pPr>
  </w:style>
  <w:style w:type="character" w:customStyle="1" w:styleId="LutE-LvL2-TextChar">
    <w:name w:val="Lut.E - LvL 2 - Text Char"/>
    <w:basedOn w:val="LutE-LvL1-TextChar"/>
    <w:link w:val="LutE-LvL2-Text"/>
    <w:rsid w:val="0084673D"/>
    <w:rPr>
      <w:rFonts w:ascii="Arial" w:eastAsiaTheme="minorHAnsi" w:hAnsi="Arial" w:cstheme="minorBidi"/>
      <w:sz w:val="22"/>
      <w:szCs w:val="22"/>
      <w:lang w:val="de-DE"/>
    </w:rPr>
  </w:style>
  <w:style w:type="paragraph" w:customStyle="1" w:styleId="LutE-LvL3-Text">
    <w:name w:val="Lut.E - LvL 3 - Text"/>
    <w:basedOn w:val="LutE-LvL2-Text"/>
    <w:link w:val="LutE-LvL3-TextChar"/>
    <w:qFormat/>
    <w:rsid w:val="0084673D"/>
    <w:pPr>
      <w:ind w:left="1418"/>
    </w:pPr>
  </w:style>
  <w:style w:type="character" w:customStyle="1" w:styleId="LutE-LvL3-TextChar">
    <w:name w:val="Lut.E - LvL 3 - Text Char"/>
    <w:basedOn w:val="LutE-LvL2-TextChar"/>
    <w:link w:val="LutE-LvL3-Text"/>
    <w:rsid w:val="0084673D"/>
    <w:rPr>
      <w:rFonts w:ascii="Arial" w:eastAsiaTheme="minorHAnsi" w:hAnsi="Arial" w:cstheme="minorBidi"/>
      <w:sz w:val="22"/>
      <w:szCs w:val="22"/>
      <w:lang w:val="de-DE"/>
    </w:rPr>
  </w:style>
  <w:style w:type="paragraph" w:customStyle="1" w:styleId="LutE-LvL4-Text">
    <w:name w:val="Lut.E - LvL 4 - Text"/>
    <w:basedOn w:val="LutE-LvL3-Text"/>
    <w:link w:val="LutE-LvL4-TextChar"/>
    <w:qFormat/>
    <w:rsid w:val="0084673D"/>
  </w:style>
  <w:style w:type="character" w:customStyle="1" w:styleId="LutE-LvL4-TextChar">
    <w:name w:val="Lut.E - LvL 4 - Text Char"/>
    <w:basedOn w:val="LutE-LvL3-TextChar"/>
    <w:link w:val="LutE-LvL4-Text"/>
    <w:rsid w:val="0084673D"/>
    <w:rPr>
      <w:rFonts w:ascii="Arial" w:eastAsiaTheme="minorHAnsi" w:hAnsi="Arial" w:cstheme="minorBidi"/>
      <w:sz w:val="22"/>
      <w:szCs w:val="22"/>
      <w:lang w:val="de-DE"/>
    </w:rPr>
  </w:style>
  <w:style w:type="paragraph" w:customStyle="1" w:styleId="LutE-LvL5-Text">
    <w:name w:val="Lut.E - LvL 5 - Text"/>
    <w:basedOn w:val="LutE-LvL4-Text"/>
    <w:link w:val="LutE-LvL5-TextChar"/>
    <w:qFormat/>
    <w:rsid w:val="0084673D"/>
    <w:pPr>
      <w:ind w:left="2835"/>
    </w:pPr>
  </w:style>
  <w:style w:type="character" w:customStyle="1" w:styleId="LutE-LvL5-TextChar">
    <w:name w:val="Lut.E - LvL 5 - Text Char"/>
    <w:basedOn w:val="LutE-LvL4-TextChar"/>
    <w:link w:val="LutE-LvL5-Text"/>
    <w:rsid w:val="0084673D"/>
    <w:rPr>
      <w:rFonts w:ascii="Arial" w:eastAsiaTheme="minorHAnsi" w:hAnsi="Arial" w:cstheme="minorBidi"/>
      <w:sz w:val="22"/>
      <w:szCs w:val="22"/>
      <w:lang w:val="de-DE"/>
    </w:rPr>
  </w:style>
  <w:style w:type="paragraph" w:customStyle="1" w:styleId="LutE-LvL6-Text">
    <w:name w:val="Lut.E - LvL 6 - Text"/>
    <w:basedOn w:val="LutE-LvL5-Text"/>
    <w:link w:val="LutE-LvL6-TextChar"/>
    <w:qFormat/>
    <w:rsid w:val="0084673D"/>
  </w:style>
  <w:style w:type="character" w:customStyle="1" w:styleId="LutE-LvL6-TextChar">
    <w:name w:val="Lut.E - LvL 6 - Text Char"/>
    <w:basedOn w:val="LutE-LvL5-TextChar"/>
    <w:link w:val="LutE-LvL6-Text"/>
    <w:rsid w:val="0084673D"/>
    <w:rPr>
      <w:rFonts w:ascii="Arial" w:eastAsiaTheme="minorHAnsi" w:hAnsi="Arial" w:cstheme="minorBidi"/>
      <w:sz w:val="22"/>
      <w:szCs w:val="22"/>
      <w:lang w:val="de-DE"/>
    </w:rPr>
  </w:style>
  <w:style w:type="paragraph" w:customStyle="1" w:styleId="LutE-LvL7-Text">
    <w:name w:val="Lut.E - LvL 7 - Text"/>
    <w:basedOn w:val="LutE-LvL6-Text"/>
    <w:link w:val="LutE-LvL7-TextChar"/>
    <w:qFormat/>
    <w:rsid w:val="0084673D"/>
    <w:pPr>
      <w:ind w:left="4536"/>
    </w:pPr>
  </w:style>
  <w:style w:type="character" w:customStyle="1" w:styleId="LutE-LvL7-TextChar">
    <w:name w:val="Lut.E - LvL 7 - Text Char"/>
    <w:basedOn w:val="LutE-LvL6-TextChar"/>
    <w:link w:val="LutE-LvL7-Text"/>
    <w:rsid w:val="0084673D"/>
    <w:rPr>
      <w:rFonts w:ascii="Arial" w:eastAsiaTheme="minorHAnsi" w:hAnsi="Arial" w:cstheme="minorBidi"/>
      <w:sz w:val="22"/>
      <w:szCs w:val="22"/>
      <w:lang w:val="de-DE"/>
    </w:rPr>
  </w:style>
  <w:style w:type="paragraph" w:customStyle="1" w:styleId="LutE-LvL8-Text">
    <w:name w:val="Lut.E - LvL 8 - Text"/>
    <w:basedOn w:val="LutE-LvL7-Text"/>
    <w:link w:val="LutE-LvL8-TextChar"/>
    <w:qFormat/>
    <w:rsid w:val="0084673D"/>
  </w:style>
  <w:style w:type="character" w:customStyle="1" w:styleId="LutE-LvL8-TextChar">
    <w:name w:val="Lut.E - LvL 8 - Text Char"/>
    <w:basedOn w:val="LutE-LvL7-TextChar"/>
    <w:link w:val="LutE-LvL8-Text"/>
    <w:rsid w:val="0084673D"/>
    <w:rPr>
      <w:rFonts w:ascii="Arial" w:eastAsiaTheme="minorHAnsi" w:hAnsi="Arial" w:cstheme="minorBidi"/>
      <w:sz w:val="22"/>
      <w:szCs w:val="22"/>
      <w:lang w:val="de-DE"/>
    </w:rPr>
  </w:style>
  <w:style w:type="paragraph" w:customStyle="1" w:styleId="LutE-LvL9-Text">
    <w:name w:val="Lut.E - LvL 9 - Text"/>
    <w:basedOn w:val="LutE-LvL8-Text"/>
    <w:link w:val="LutE-LvL9-TextChar"/>
    <w:qFormat/>
    <w:rsid w:val="0084673D"/>
  </w:style>
  <w:style w:type="character" w:customStyle="1" w:styleId="LutE-LvL9-TextChar">
    <w:name w:val="Lut.E - LvL 9 - Text Char"/>
    <w:basedOn w:val="LutE-LvL8-TextChar"/>
    <w:link w:val="LutE-LvL9-Text"/>
    <w:rsid w:val="0084673D"/>
    <w:rPr>
      <w:rFonts w:ascii="Arial" w:eastAsiaTheme="minorHAnsi" w:hAnsi="Arial" w:cstheme="minorBidi"/>
      <w:sz w:val="22"/>
      <w:szCs w:val="22"/>
      <w:lang w:val="de-DE"/>
    </w:rPr>
  </w:style>
  <w:style w:type="paragraph" w:customStyle="1" w:styleId="LutE-LvL1-Heading">
    <w:name w:val="Lut.E - LvL 1 - Heading"/>
    <w:basedOn w:val="LutherBodyText"/>
    <w:next w:val="LutE-LvL1-Text"/>
    <w:link w:val="LutE-LvL1-HeadingChar"/>
    <w:qFormat/>
    <w:rsid w:val="0084673D"/>
    <w:pPr>
      <w:keepNext/>
      <w:numPr>
        <w:numId w:val="9"/>
      </w:numPr>
      <w:spacing w:before="360"/>
      <w:outlineLvl w:val="0"/>
    </w:pPr>
    <w:rPr>
      <w:b/>
    </w:rPr>
  </w:style>
  <w:style w:type="character" w:customStyle="1" w:styleId="LutE-LvL1-HeadingChar">
    <w:name w:val="Lut.E - LvL 1 - Heading Char"/>
    <w:basedOn w:val="LutherBodyTextChar"/>
    <w:link w:val="LutE-LvL1-Heading"/>
    <w:rsid w:val="0084673D"/>
    <w:rPr>
      <w:rFonts w:ascii="Arial" w:eastAsiaTheme="minorHAnsi" w:hAnsi="Arial" w:cstheme="minorBidi"/>
      <w:b/>
      <w:sz w:val="22"/>
      <w:szCs w:val="22"/>
      <w:lang w:val="de-DE"/>
    </w:rPr>
  </w:style>
  <w:style w:type="paragraph" w:customStyle="1" w:styleId="LutE-LvL2-Heading">
    <w:name w:val="Lut.E - LvL 2 - Heading"/>
    <w:basedOn w:val="LutE-LvL1-Heading"/>
    <w:next w:val="LutE-LvL2-Text"/>
    <w:link w:val="LutE-LvL2-HeadingChar"/>
    <w:qFormat/>
    <w:rsid w:val="0084673D"/>
    <w:pPr>
      <w:numPr>
        <w:ilvl w:val="1"/>
      </w:numPr>
      <w:spacing w:before="120"/>
      <w:outlineLvl w:val="1"/>
    </w:pPr>
  </w:style>
  <w:style w:type="character" w:customStyle="1" w:styleId="LutE-LvL2-HeadingChar">
    <w:name w:val="Lut.E - LvL 2 - Heading Char"/>
    <w:basedOn w:val="LutE-LvL1-HeadingChar"/>
    <w:link w:val="LutE-LvL2-Heading"/>
    <w:rsid w:val="0084673D"/>
    <w:rPr>
      <w:rFonts w:ascii="Arial" w:eastAsiaTheme="minorHAnsi" w:hAnsi="Arial" w:cstheme="minorBidi"/>
      <w:b/>
      <w:sz w:val="22"/>
      <w:szCs w:val="22"/>
      <w:lang w:val="de-DE"/>
    </w:rPr>
  </w:style>
  <w:style w:type="paragraph" w:customStyle="1" w:styleId="LutE-LvL3-Heading">
    <w:name w:val="Lut.E - LvL 3 - Heading"/>
    <w:basedOn w:val="LutE-LvL2-Heading"/>
    <w:next w:val="LutE-LvL3-Text"/>
    <w:link w:val="LutE-LvL3-HeadingChar"/>
    <w:qFormat/>
    <w:rsid w:val="0084673D"/>
    <w:pPr>
      <w:keepNext w:val="0"/>
      <w:numPr>
        <w:ilvl w:val="2"/>
      </w:numPr>
      <w:outlineLvl w:val="2"/>
    </w:pPr>
    <w:rPr>
      <w:b w:val="0"/>
    </w:rPr>
  </w:style>
  <w:style w:type="character" w:customStyle="1" w:styleId="LutE-LvL3-HeadingChar">
    <w:name w:val="Lut.E - LvL 3 - Heading Char"/>
    <w:basedOn w:val="LutE-LvL2-HeadingChar"/>
    <w:link w:val="LutE-LvL3-Heading"/>
    <w:rsid w:val="0084673D"/>
    <w:rPr>
      <w:rFonts w:ascii="Arial" w:eastAsiaTheme="minorHAnsi" w:hAnsi="Arial" w:cstheme="minorBidi"/>
      <w:b w:val="0"/>
      <w:sz w:val="22"/>
      <w:szCs w:val="22"/>
      <w:lang w:val="de-DE"/>
    </w:rPr>
  </w:style>
  <w:style w:type="paragraph" w:customStyle="1" w:styleId="LutE-LvL4-Heading">
    <w:name w:val="Lut.E - LvL 4 - Heading"/>
    <w:basedOn w:val="LutE-LvL3-Heading"/>
    <w:next w:val="LutE-LvL4-Text"/>
    <w:link w:val="LutE-LvL4-HeadingChar"/>
    <w:qFormat/>
    <w:rsid w:val="0084673D"/>
    <w:pPr>
      <w:numPr>
        <w:ilvl w:val="3"/>
      </w:numPr>
      <w:outlineLvl w:val="3"/>
    </w:pPr>
  </w:style>
  <w:style w:type="character" w:customStyle="1" w:styleId="LutE-LvL4-HeadingChar">
    <w:name w:val="Lut.E - LvL 4 - Heading Char"/>
    <w:basedOn w:val="LutE-LvL3-HeadingChar"/>
    <w:link w:val="LutE-LvL4-Heading"/>
    <w:rsid w:val="0084673D"/>
    <w:rPr>
      <w:rFonts w:ascii="Arial" w:eastAsiaTheme="minorHAnsi" w:hAnsi="Arial" w:cstheme="minorBidi"/>
      <w:b w:val="0"/>
      <w:sz w:val="22"/>
      <w:szCs w:val="22"/>
      <w:lang w:val="de-DE"/>
    </w:rPr>
  </w:style>
  <w:style w:type="paragraph" w:customStyle="1" w:styleId="LutE-LvL5-Heading">
    <w:name w:val="Lut.E - LvL 5 - Heading"/>
    <w:basedOn w:val="LutE-LvL4-Heading"/>
    <w:next w:val="LutE-LvL5-Text"/>
    <w:link w:val="LutE-LvL5-HeadingChar"/>
    <w:qFormat/>
    <w:rsid w:val="0084673D"/>
    <w:pPr>
      <w:numPr>
        <w:ilvl w:val="4"/>
      </w:numPr>
      <w:outlineLvl w:val="4"/>
    </w:pPr>
  </w:style>
  <w:style w:type="character" w:customStyle="1" w:styleId="LutE-LvL5-HeadingChar">
    <w:name w:val="Lut.E - LvL 5 - Heading Char"/>
    <w:basedOn w:val="LutE-LvL4-HeadingChar"/>
    <w:link w:val="LutE-LvL5-Heading"/>
    <w:rsid w:val="0084673D"/>
    <w:rPr>
      <w:rFonts w:ascii="Arial" w:eastAsiaTheme="minorHAnsi" w:hAnsi="Arial" w:cstheme="minorBidi"/>
      <w:b w:val="0"/>
      <w:sz w:val="22"/>
      <w:szCs w:val="22"/>
      <w:lang w:val="de-DE"/>
    </w:rPr>
  </w:style>
  <w:style w:type="paragraph" w:customStyle="1" w:styleId="LutE-LvL6-Heading">
    <w:name w:val="Lut.E - LvL 6 - Heading"/>
    <w:basedOn w:val="LutE-LvL5-Heading"/>
    <w:next w:val="LutE-LvL6-Text"/>
    <w:link w:val="LutE-LvL6-HeadingChar"/>
    <w:qFormat/>
    <w:rsid w:val="0084673D"/>
    <w:pPr>
      <w:numPr>
        <w:ilvl w:val="5"/>
      </w:numPr>
      <w:outlineLvl w:val="5"/>
    </w:pPr>
  </w:style>
  <w:style w:type="character" w:customStyle="1" w:styleId="LutE-LvL6-HeadingChar">
    <w:name w:val="Lut.E - LvL 6 - Heading Char"/>
    <w:basedOn w:val="LutE-LvL5-HeadingChar"/>
    <w:link w:val="LutE-LvL6-Heading"/>
    <w:rsid w:val="0084673D"/>
    <w:rPr>
      <w:rFonts w:ascii="Arial" w:eastAsiaTheme="minorHAnsi" w:hAnsi="Arial" w:cstheme="minorBidi"/>
      <w:b w:val="0"/>
      <w:sz w:val="22"/>
      <w:szCs w:val="22"/>
      <w:lang w:val="de-DE"/>
    </w:rPr>
  </w:style>
  <w:style w:type="paragraph" w:customStyle="1" w:styleId="LutE-LvL7-Heading">
    <w:name w:val="Lut.E - LvL 7 - Heading"/>
    <w:basedOn w:val="LutE-LvL6-Heading"/>
    <w:next w:val="LutE-LvL7-Text"/>
    <w:link w:val="LutE-LvL7-HeadingChar"/>
    <w:qFormat/>
    <w:rsid w:val="0084673D"/>
    <w:pPr>
      <w:numPr>
        <w:ilvl w:val="6"/>
      </w:numPr>
      <w:outlineLvl w:val="6"/>
    </w:pPr>
  </w:style>
  <w:style w:type="character" w:customStyle="1" w:styleId="LutE-LvL7-HeadingChar">
    <w:name w:val="Lut.E - LvL 7 - Heading Char"/>
    <w:basedOn w:val="LutE-LvL6-HeadingChar"/>
    <w:link w:val="LutE-LvL7-Heading"/>
    <w:rsid w:val="0084673D"/>
    <w:rPr>
      <w:rFonts w:ascii="Arial" w:eastAsiaTheme="minorHAnsi" w:hAnsi="Arial" w:cstheme="minorBidi"/>
      <w:b w:val="0"/>
      <w:sz w:val="22"/>
      <w:szCs w:val="22"/>
      <w:lang w:val="de-DE"/>
    </w:rPr>
  </w:style>
  <w:style w:type="paragraph" w:customStyle="1" w:styleId="LutE-LvL8-Heading">
    <w:name w:val="Lut.E - LvL 8 - Heading"/>
    <w:basedOn w:val="LutE-LvL7-Heading"/>
    <w:next w:val="LutE-LvL8-Text"/>
    <w:link w:val="LutE-LvL8-HeadingChar"/>
    <w:qFormat/>
    <w:rsid w:val="0084673D"/>
    <w:pPr>
      <w:numPr>
        <w:ilvl w:val="7"/>
      </w:numPr>
      <w:outlineLvl w:val="7"/>
    </w:pPr>
  </w:style>
  <w:style w:type="character" w:customStyle="1" w:styleId="LutE-LvL8-HeadingChar">
    <w:name w:val="Lut.E - LvL 8 - Heading Char"/>
    <w:basedOn w:val="LutE-LvL7-HeadingChar"/>
    <w:link w:val="LutE-LvL8-Heading"/>
    <w:rsid w:val="0084673D"/>
    <w:rPr>
      <w:rFonts w:ascii="Arial" w:eastAsiaTheme="minorHAnsi" w:hAnsi="Arial" w:cstheme="minorBidi"/>
      <w:b w:val="0"/>
      <w:sz w:val="22"/>
      <w:szCs w:val="22"/>
      <w:lang w:val="de-DE"/>
    </w:rPr>
  </w:style>
  <w:style w:type="paragraph" w:customStyle="1" w:styleId="LutE-LvL9-Heading">
    <w:name w:val="Lut.E - LvL 9 - Heading"/>
    <w:basedOn w:val="LutE-LvL8-Heading"/>
    <w:next w:val="LutE-LvL9-Text"/>
    <w:link w:val="LutE-LvL9-HeadingChar"/>
    <w:qFormat/>
    <w:rsid w:val="0084673D"/>
    <w:pPr>
      <w:numPr>
        <w:ilvl w:val="8"/>
      </w:numPr>
      <w:outlineLvl w:val="8"/>
    </w:pPr>
  </w:style>
  <w:style w:type="character" w:customStyle="1" w:styleId="LutE-LvL9-HeadingChar">
    <w:name w:val="Lut.E - LvL 9 - Heading Char"/>
    <w:basedOn w:val="LutE-LvL8-HeadingChar"/>
    <w:link w:val="LutE-LvL9-Heading"/>
    <w:rsid w:val="0084673D"/>
    <w:rPr>
      <w:rFonts w:ascii="Arial" w:eastAsiaTheme="minorHAnsi" w:hAnsi="Arial" w:cstheme="minorBidi"/>
      <w:b w:val="0"/>
      <w:sz w:val="22"/>
      <w:szCs w:val="22"/>
      <w:lang w:val="de-DE"/>
    </w:rPr>
  </w:style>
  <w:style w:type="character" w:styleId="Kommentarzeichen">
    <w:name w:val="annotation reference"/>
    <w:basedOn w:val="Absatz-Standardschriftart"/>
    <w:semiHidden/>
    <w:unhideWhenUsed/>
    <w:rsid w:val="00523484"/>
    <w:rPr>
      <w:sz w:val="16"/>
      <w:szCs w:val="16"/>
    </w:rPr>
  </w:style>
  <w:style w:type="paragraph" w:styleId="Kommentartext">
    <w:name w:val="annotation text"/>
    <w:basedOn w:val="Standard"/>
    <w:link w:val="KommentartextZchn"/>
    <w:unhideWhenUsed/>
    <w:rsid w:val="00523484"/>
    <w:pPr>
      <w:spacing w:line="240" w:lineRule="auto"/>
    </w:pPr>
    <w:rPr>
      <w:sz w:val="20"/>
      <w:szCs w:val="20"/>
    </w:rPr>
  </w:style>
  <w:style w:type="character" w:customStyle="1" w:styleId="KommentartextZchn">
    <w:name w:val="Kommentartext Zchn"/>
    <w:basedOn w:val="Absatz-Standardschriftart"/>
    <w:link w:val="Kommentartext"/>
    <w:rsid w:val="00523484"/>
    <w:rPr>
      <w:rFonts w:ascii="Arial" w:hAnsi="Arial"/>
    </w:rPr>
  </w:style>
  <w:style w:type="paragraph" w:styleId="Kommentarthema">
    <w:name w:val="annotation subject"/>
    <w:basedOn w:val="Kommentartext"/>
    <w:next w:val="Kommentartext"/>
    <w:link w:val="KommentarthemaZchn"/>
    <w:semiHidden/>
    <w:unhideWhenUsed/>
    <w:rsid w:val="00523484"/>
    <w:rPr>
      <w:b/>
      <w:bCs/>
    </w:rPr>
  </w:style>
  <w:style w:type="character" w:customStyle="1" w:styleId="KommentarthemaZchn">
    <w:name w:val="Kommentarthema Zchn"/>
    <w:basedOn w:val="KommentartextZchn"/>
    <w:link w:val="Kommentarthema"/>
    <w:semiHidden/>
    <w:rsid w:val="00523484"/>
    <w:rPr>
      <w:rFonts w:ascii="Arial" w:hAnsi="Arial"/>
      <w:b/>
      <w:bCs/>
    </w:rPr>
  </w:style>
  <w:style w:type="paragraph" w:styleId="Sprechblasentext">
    <w:name w:val="Balloon Text"/>
    <w:basedOn w:val="Standard"/>
    <w:link w:val="SprechblasentextZchn"/>
    <w:semiHidden/>
    <w:unhideWhenUsed/>
    <w:rsid w:val="00523484"/>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523484"/>
    <w:rPr>
      <w:rFonts w:ascii="Segoe UI" w:hAnsi="Segoe UI" w:cs="Segoe UI"/>
      <w:sz w:val="18"/>
      <w:szCs w:val="18"/>
    </w:rPr>
  </w:style>
  <w:style w:type="character" w:styleId="Hyperlink">
    <w:name w:val="Hyperlink"/>
    <w:basedOn w:val="Absatz-Standardschriftart"/>
    <w:unhideWhenUsed/>
    <w:rsid w:val="00CB6F1C"/>
    <w:rPr>
      <w:color w:val="0000FF" w:themeColor="hyperlink"/>
      <w:u w:val="single"/>
    </w:rPr>
  </w:style>
  <w:style w:type="character" w:styleId="BesuchterHyperlink">
    <w:name w:val="FollowedHyperlink"/>
    <w:basedOn w:val="Absatz-Standardschriftart"/>
    <w:semiHidden/>
    <w:unhideWhenUsed/>
    <w:rsid w:val="00CC0FDE"/>
    <w:rPr>
      <w:color w:val="800080" w:themeColor="followedHyperlink"/>
      <w:u w:val="single"/>
    </w:rPr>
  </w:style>
  <w:style w:type="paragraph" w:customStyle="1" w:styleId="LutherAnlagenverzeichnis">
    <w:name w:val="Luther Anlagenverzeichnis"/>
    <w:basedOn w:val="LutherBodyText"/>
    <w:qFormat/>
    <w:rsid w:val="00B6144A"/>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hr-postpress.com/dl/15/4/8/1/3/5/Allgemeine_Lieferbedingungen.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683</Words>
  <Characters>4893</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Luther</Company>
  <LinksUpToDate>false</LinksUpToDate>
  <CharactersWithSpaces>5565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Kuehn</dc:creator>
  <cp:keywords/>
  <dc:description/>
  <cp:lastModifiedBy>Siefke, Katja</cp:lastModifiedBy>
  <cp:revision>2</cp:revision>
  <cp:lastPrinted>1900-12-31T22:00:00Z</cp:lastPrinted>
  <dcterms:created xsi:type="dcterms:W3CDTF">2021-05-06T12:03:00Z</dcterms:created>
  <dcterms:modified xsi:type="dcterms:W3CDTF">2021-05-06T12:03:00Z</dcterms:modified>
</cp:coreProperties>
</file>